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280D9" w14:textId="0C63246A" w:rsidR="00A71833" w:rsidRPr="00A71833" w:rsidRDefault="00A71833" w:rsidP="00833D4F">
      <w:pPr>
        <w:adjustRightInd w:val="0"/>
        <w:spacing w:line="480" w:lineRule="auto"/>
        <w:rPr>
          <w:rFonts w:ascii="Times New Roman" w:eastAsiaTheme="minorHAnsi" w:hAnsi="Times New Roman"/>
          <w:b/>
          <w:color w:val="231F20"/>
          <w:sz w:val="24"/>
          <w:szCs w:val="24"/>
        </w:rPr>
      </w:pPr>
      <w:bookmarkStart w:id="0" w:name="_Hlk35271483"/>
      <w:r w:rsidRPr="00A71833">
        <w:rPr>
          <w:rFonts w:ascii="Times New Roman" w:eastAsiaTheme="minorHAnsi" w:hAnsi="Times New Roman"/>
          <w:b/>
          <w:color w:val="231F20"/>
          <w:sz w:val="24"/>
          <w:szCs w:val="24"/>
        </w:rPr>
        <w:t>&lt;Template for J</w:t>
      </w:r>
      <w:r w:rsidRPr="00A71833">
        <w:rPr>
          <w:rFonts w:ascii="Times New Roman" w:eastAsiaTheme="minorHAnsi" w:hAnsi="Times New Roman"/>
          <w:b/>
          <w:color w:val="231F20"/>
          <w:sz w:val="24"/>
          <w:szCs w:val="24"/>
          <w:lang w:eastAsia="ko-KR"/>
        </w:rPr>
        <w:t>Y</w:t>
      </w:r>
      <w:r w:rsidRPr="00A71833">
        <w:rPr>
          <w:rFonts w:ascii="Times New Roman" w:eastAsiaTheme="minorHAnsi" w:hAnsi="Times New Roman"/>
          <w:b/>
          <w:color w:val="231F20"/>
          <w:sz w:val="24"/>
          <w:szCs w:val="24"/>
        </w:rPr>
        <w:t>MS Communications text file&gt;</w:t>
      </w:r>
      <w:bookmarkStart w:id="1" w:name="_GoBack"/>
      <w:bookmarkEnd w:id="1"/>
    </w:p>
    <w:p w14:paraId="122AA23B" w14:textId="77777777" w:rsidR="00A41B62" w:rsidRPr="00A71833" w:rsidRDefault="00A41B62" w:rsidP="00833D4F">
      <w:pPr>
        <w:widowControl w:val="0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14:paraId="1A7CC17C" w14:textId="009C6DF9" w:rsidR="00FF52B7" w:rsidRPr="00A71833" w:rsidRDefault="00FF52B7" w:rsidP="00833D4F">
      <w:pPr>
        <w:widowControl w:val="0"/>
        <w:spacing w:line="480" w:lineRule="auto"/>
        <w:rPr>
          <w:rFonts w:ascii="Times New Roman" w:hAnsi="Times New Roman"/>
          <w:b/>
          <w:sz w:val="24"/>
          <w:szCs w:val="24"/>
        </w:rPr>
      </w:pPr>
      <w:r w:rsidRPr="00A71833">
        <w:rPr>
          <w:rFonts w:ascii="Times New Roman" w:hAnsi="Times New Roman"/>
          <w:b/>
          <w:bCs/>
          <w:sz w:val="24"/>
          <w:szCs w:val="24"/>
        </w:rPr>
        <w:t>The</w:t>
      </w:r>
      <w:r w:rsidRPr="00A71833">
        <w:rPr>
          <w:rFonts w:ascii="Times New Roman" w:hAnsi="Times New Roman"/>
          <w:b/>
          <w:bCs/>
          <w:sz w:val="24"/>
          <w:szCs w:val="24"/>
          <w:lang w:eastAsia="ko-KR"/>
        </w:rPr>
        <w:t xml:space="preserve"> </w:t>
      </w:r>
      <w:r w:rsidR="00A41B62" w:rsidRPr="00A71833">
        <w:rPr>
          <w:rFonts w:ascii="Times New Roman" w:hAnsi="Times New Roman"/>
          <w:b/>
          <w:bCs/>
          <w:sz w:val="24"/>
          <w:szCs w:val="24"/>
          <w:lang w:eastAsia="ko-KR"/>
        </w:rPr>
        <w:t>p</w:t>
      </w:r>
      <w:r w:rsidRPr="00A71833">
        <w:rPr>
          <w:rFonts w:ascii="Times New Roman" w:hAnsi="Times New Roman"/>
          <w:b/>
          <w:bCs/>
          <w:sz w:val="24"/>
          <w:szCs w:val="24"/>
          <w:lang w:eastAsia="ko-KR"/>
        </w:rPr>
        <w:t>ros</w:t>
      </w:r>
      <w:r w:rsidRPr="00A71833">
        <w:rPr>
          <w:rFonts w:ascii="Times New Roman" w:hAnsi="Times New Roman"/>
          <w:b/>
          <w:bCs/>
          <w:sz w:val="24"/>
          <w:szCs w:val="24"/>
        </w:rPr>
        <w:t xml:space="preserve"> and cons of entry restrictions: </w:t>
      </w:r>
      <w:r w:rsidRPr="00A71833">
        <w:rPr>
          <w:rFonts w:ascii="Times New Roman" w:hAnsi="Times New Roman"/>
          <w:b/>
          <w:bCs/>
          <w:sz w:val="24"/>
          <w:szCs w:val="24"/>
          <w:lang w:eastAsia="ko-KR"/>
        </w:rPr>
        <w:t>are</w:t>
      </w:r>
      <w:r w:rsidRPr="00A71833">
        <w:rPr>
          <w:rFonts w:ascii="Times New Roman" w:hAnsi="Times New Roman"/>
          <w:b/>
          <w:bCs/>
          <w:sz w:val="24"/>
          <w:szCs w:val="24"/>
        </w:rPr>
        <w:t xml:space="preserve"> entry restrictions really effective in preventing the spread of </w:t>
      </w:r>
      <w:r w:rsidRPr="00A71833">
        <w:rPr>
          <w:rFonts w:ascii="Times New Roman" w:hAnsi="Times New Roman"/>
          <w:b/>
          <w:bCs/>
          <w:sz w:val="24"/>
          <w:szCs w:val="24"/>
          <w:lang w:eastAsia="ko-KR"/>
        </w:rPr>
        <w:t>severe acute respiratory syndrome coronavirus 2</w:t>
      </w:r>
      <w:r w:rsidRPr="00A71833">
        <w:rPr>
          <w:rFonts w:ascii="Times New Roman" w:hAnsi="Times New Roman"/>
          <w:b/>
          <w:bCs/>
          <w:sz w:val="24"/>
          <w:szCs w:val="24"/>
        </w:rPr>
        <w:t>?</w:t>
      </w:r>
    </w:p>
    <w:p w14:paraId="54B1F3ED" w14:textId="77777777" w:rsidR="00A41B62" w:rsidRPr="00A71833" w:rsidRDefault="00A41B62" w:rsidP="00833D4F">
      <w:pPr>
        <w:widowControl w:val="0"/>
        <w:spacing w:line="480" w:lineRule="auto"/>
        <w:rPr>
          <w:rFonts w:ascii="Times New Roman" w:hAnsi="Times New Roman"/>
          <w:b/>
          <w:bCs/>
          <w:sz w:val="24"/>
          <w:szCs w:val="24"/>
          <w:lang w:eastAsia="ko-KR"/>
        </w:rPr>
      </w:pPr>
    </w:p>
    <w:bookmarkEnd w:id="0"/>
    <w:p w14:paraId="7E131889" w14:textId="47B14E9D" w:rsidR="002323C2" w:rsidRPr="00A71833" w:rsidRDefault="00D82EBD" w:rsidP="00833D4F">
      <w:pPr>
        <w:widowControl w:val="0"/>
        <w:spacing w:line="480" w:lineRule="auto"/>
        <w:rPr>
          <w:rFonts w:ascii="Times New Roman" w:hAnsi="Times New Roman"/>
          <w:b/>
          <w:sz w:val="24"/>
          <w:szCs w:val="24"/>
        </w:rPr>
      </w:pPr>
      <w:r w:rsidRPr="00A71833">
        <w:rPr>
          <w:rFonts w:ascii="Times New Roman" w:hAnsi="Times New Roman"/>
          <w:b/>
          <w:sz w:val="24"/>
          <w:szCs w:val="24"/>
          <w:lang w:eastAsia="ko-KR"/>
        </w:rPr>
        <w:t>Abstract</w:t>
      </w:r>
    </w:p>
    <w:p w14:paraId="3DA12F90" w14:textId="0FB7B302" w:rsidR="002323C2" w:rsidRPr="00A71833" w:rsidRDefault="007C218B" w:rsidP="00833D4F">
      <w:pPr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 w:rsidRPr="00A71833">
        <w:rPr>
          <w:rFonts w:ascii="Times New Roman" w:hAnsi="Times New Roman"/>
          <w:sz w:val="24"/>
          <w:szCs w:val="24"/>
        </w:rPr>
        <w:t>Severe a</w:t>
      </w:r>
      <w:r w:rsidR="009C6848" w:rsidRPr="00A71833">
        <w:rPr>
          <w:rFonts w:ascii="Times New Roman" w:hAnsi="Times New Roman"/>
          <w:sz w:val="24"/>
          <w:szCs w:val="24"/>
        </w:rPr>
        <w:t>cute respiratory syndrome coronavirus 2 (SARS-CoV-2)</w:t>
      </w:r>
      <w:r w:rsidR="00D82EBD" w:rsidRPr="00A71833">
        <w:rPr>
          <w:rFonts w:ascii="Times New Roman" w:hAnsi="Times New Roman"/>
          <w:sz w:val="24"/>
          <w:szCs w:val="24"/>
        </w:rPr>
        <w:t xml:space="preserve"> has rapidly spread</w:t>
      </w:r>
      <w:r w:rsidR="009C6848" w:rsidRPr="00A71833">
        <w:rPr>
          <w:rFonts w:ascii="Times New Roman" w:hAnsi="Times New Roman"/>
          <w:sz w:val="24"/>
          <w:szCs w:val="24"/>
        </w:rPr>
        <w:t xml:space="preserve"> </w:t>
      </w:r>
      <w:r w:rsidR="004626C6" w:rsidRPr="00A71833">
        <w:rPr>
          <w:rFonts w:ascii="Times New Roman" w:hAnsi="Times New Roman"/>
          <w:sz w:val="24"/>
          <w:szCs w:val="24"/>
        </w:rPr>
        <w:t>worldwide</w:t>
      </w:r>
      <w:r w:rsidR="00D82EBD" w:rsidRPr="00A71833">
        <w:rPr>
          <w:rFonts w:ascii="Times New Roman" w:hAnsi="Times New Roman"/>
          <w:sz w:val="24"/>
          <w:szCs w:val="24"/>
        </w:rPr>
        <w:t xml:space="preserve">, leading the </w:t>
      </w:r>
      <w:r w:rsidR="00EC2D57" w:rsidRPr="00A71833">
        <w:rPr>
          <w:rFonts w:ascii="Times New Roman" w:hAnsi="Times New Roman"/>
          <w:sz w:val="24"/>
          <w:szCs w:val="24"/>
        </w:rPr>
        <w:t xml:space="preserve">World Health Organization </w:t>
      </w:r>
      <w:r w:rsidR="00D82EBD" w:rsidRPr="00A71833">
        <w:rPr>
          <w:rFonts w:ascii="Times New Roman" w:hAnsi="Times New Roman"/>
          <w:sz w:val="24"/>
          <w:szCs w:val="24"/>
        </w:rPr>
        <w:t>to declare coronavirus disease</w:t>
      </w:r>
      <w:r w:rsidR="0078241F" w:rsidRPr="00A71833">
        <w:rPr>
          <w:rFonts w:ascii="Times New Roman" w:hAnsi="Times New Roman"/>
          <w:sz w:val="24"/>
          <w:szCs w:val="24"/>
        </w:rPr>
        <w:t xml:space="preserve"> </w:t>
      </w:r>
      <w:r w:rsidR="00D82EBD" w:rsidRPr="00A71833">
        <w:rPr>
          <w:rFonts w:ascii="Times New Roman" w:hAnsi="Times New Roman"/>
          <w:sz w:val="24"/>
          <w:szCs w:val="24"/>
        </w:rPr>
        <w:t>2019</w:t>
      </w:r>
      <w:r w:rsidR="007B5410" w:rsidRPr="00A71833">
        <w:rPr>
          <w:rFonts w:ascii="Times New Roman" w:hAnsi="Times New Roman"/>
          <w:sz w:val="24"/>
          <w:szCs w:val="24"/>
        </w:rPr>
        <w:t xml:space="preserve"> (COVID-19)</w:t>
      </w:r>
      <w:r w:rsidR="00D82EBD" w:rsidRPr="00A71833">
        <w:rPr>
          <w:rFonts w:ascii="Times New Roman" w:hAnsi="Times New Roman"/>
          <w:sz w:val="24"/>
          <w:szCs w:val="24"/>
        </w:rPr>
        <w:t xml:space="preserve"> a</w:t>
      </w:r>
      <w:r w:rsidR="009C6848" w:rsidRPr="00A71833">
        <w:rPr>
          <w:rFonts w:ascii="Times New Roman" w:hAnsi="Times New Roman"/>
          <w:sz w:val="24"/>
          <w:szCs w:val="24"/>
        </w:rPr>
        <w:t xml:space="preserve"> pandemic. </w:t>
      </w:r>
      <w:r w:rsidR="00D82EBD" w:rsidRPr="00A71833">
        <w:rPr>
          <w:rFonts w:ascii="Times New Roman" w:hAnsi="Times New Roman"/>
          <w:sz w:val="24"/>
          <w:szCs w:val="24"/>
        </w:rPr>
        <w:t>To</w:t>
      </w:r>
      <w:r w:rsidR="009C6848" w:rsidRPr="00A71833">
        <w:rPr>
          <w:rFonts w:ascii="Times New Roman" w:hAnsi="Times New Roman"/>
          <w:sz w:val="24"/>
          <w:szCs w:val="24"/>
        </w:rPr>
        <w:t xml:space="preserve"> </w:t>
      </w:r>
      <w:r w:rsidR="00D82EBD" w:rsidRPr="00A71833">
        <w:rPr>
          <w:rFonts w:ascii="Times New Roman" w:hAnsi="Times New Roman"/>
          <w:sz w:val="24"/>
          <w:szCs w:val="24"/>
        </w:rPr>
        <w:t xml:space="preserve">curb </w:t>
      </w:r>
      <w:r w:rsidR="009C6848" w:rsidRPr="00A71833">
        <w:rPr>
          <w:rFonts w:ascii="Times New Roman" w:hAnsi="Times New Roman"/>
          <w:sz w:val="24"/>
          <w:szCs w:val="24"/>
        </w:rPr>
        <w:t>the</w:t>
      </w:r>
      <w:r w:rsidR="00D82EBD" w:rsidRPr="00A71833">
        <w:rPr>
          <w:rFonts w:ascii="Times New Roman" w:hAnsi="Times New Roman"/>
          <w:sz w:val="24"/>
          <w:szCs w:val="24"/>
        </w:rPr>
        <w:t xml:space="preserve"> unchecked</w:t>
      </w:r>
      <w:r w:rsidR="009C6848" w:rsidRPr="00A71833">
        <w:rPr>
          <w:rFonts w:ascii="Times New Roman" w:hAnsi="Times New Roman"/>
          <w:sz w:val="24"/>
          <w:szCs w:val="24"/>
        </w:rPr>
        <w:t xml:space="preserve"> spread of SARS-CoV-2 infection, most countries have enforced travel restrictions. However, </w:t>
      </w:r>
      <w:r w:rsidR="00D82EBD" w:rsidRPr="00A71833">
        <w:rPr>
          <w:rFonts w:ascii="Times New Roman" w:hAnsi="Times New Roman"/>
          <w:sz w:val="24"/>
          <w:szCs w:val="24"/>
        </w:rPr>
        <w:t>it is debatable whether</w:t>
      </w:r>
      <w:r w:rsidR="009C6848" w:rsidRPr="00A71833">
        <w:rPr>
          <w:rFonts w:ascii="Times New Roman" w:hAnsi="Times New Roman"/>
          <w:sz w:val="24"/>
          <w:szCs w:val="24"/>
        </w:rPr>
        <w:t xml:space="preserve"> such restrictions are effective in </w:t>
      </w:r>
      <w:r w:rsidR="007B5410" w:rsidRPr="00A71833">
        <w:rPr>
          <w:rFonts w:ascii="Times New Roman" w:hAnsi="Times New Roman"/>
          <w:sz w:val="24"/>
          <w:szCs w:val="24"/>
        </w:rPr>
        <w:t xml:space="preserve">containing infections and </w:t>
      </w:r>
      <w:r w:rsidR="009C6848" w:rsidRPr="00A71833">
        <w:rPr>
          <w:rFonts w:ascii="Times New Roman" w:hAnsi="Times New Roman"/>
          <w:sz w:val="24"/>
          <w:szCs w:val="24"/>
        </w:rPr>
        <w:t>preventing pandemics</w:t>
      </w:r>
      <w:r w:rsidR="00D82EBD" w:rsidRPr="00A71833">
        <w:rPr>
          <w:rFonts w:ascii="Times New Roman" w:hAnsi="Times New Roman"/>
          <w:sz w:val="24"/>
          <w:szCs w:val="24"/>
        </w:rPr>
        <w:t>.</w:t>
      </w:r>
      <w:r w:rsidR="009C6848" w:rsidRPr="00A71833">
        <w:rPr>
          <w:rFonts w:ascii="Times New Roman" w:hAnsi="Times New Roman"/>
          <w:sz w:val="24"/>
          <w:szCs w:val="24"/>
        </w:rPr>
        <w:t xml:space="preserve"> </w:t>
      </w:r>
      <w:r w:rsidR="00D82EBD" w:rsidRPr="00A71833">
        <w:rPr>
          <w:rFonts w:ascii="Times New Roman" w:hAnsi="Times New Roman"/>
          <w:sz w:val="24"/>
          <w:szCs w:val="24"/>
        </w:rPr>
        <w:t xml:space="preserve">Rather, they </w:t>
      </w:r>
      <w:r w:rsidR="009C6848" w:rsidRPr="00A71833">
        <w:rPr>
          <w:rFonts w:ascii="Times New Roman" w:hAnsi="Times New Roman"/>
          <w:sz w:val="24"/>
          <w:szCs w:val="24"/>
        </w:rPr>
        <w:t xml:space="preserve">may negatively impact economies and diplomatic relationships. </w:t>
      </w:r>
      <w:r w:rsidR="009C6848" w:rsidRPr="00A71833">
        <w:rPr>
          <w:rFonts w:ascii="Times New Roman" w:hAnsi="Times New Roman"/>
          <w:sz w:val="24"/>
          <w:szCs w:val="24"/>
          <w:lang w:eastAsia="ko-KR"/>
        </w:rPr>
        <w:t>E</w:t>
      </w:r>
      <w:r w:rsidR="009C6848" w:rsidRPr="00A71833">
        <w:rPr>
          <w:rFonts w:ascii="Times New Roman" w:hAnsi="Times New Roman"/>
          <w:sz w:val="24"/>
          <w:szCs w:val="24"/>
        </w:rPr>
        <w:t xml:space="preserve">ach </w:t>
      </w:r>
      <w:r w:rsidR="00D3057D" w:rsidRPr="00A71833">
        <w:rPr>
          <w:rFonts w:ascii="Times New Roman" w:hAnsi="Times New Roman"/>
          <w:sz w:val="24"/>
          <w:szCs w:val="24"/>
        </w:rPr>
        <w:t>government</w:t>
      </w:r>
      <w:r w:rsidR="009C6848" w:rsidRPr="00A71833">
        <w:rPr>
          <w:rFonts w:ascii="Times New Roman" w:hAnsi="Times New Roman"/>
          <w:sz w:val="24"/>
          <w:szCs w:val="24"/>
        </w:rPr>
        <w:t xml:space="preserve"> </w:t>
      </w:r>
      <w:r w:rsidR="009C6848" w:rsidRPr="00A71833">
        <w:rPr>
          <w:rFonts w:ascii="Times New Roman" w:hAnsi="Times New Roman"/>
          <w:sz w:val="24"/>
          <w:szCs w:val="24"/>
          <w:lang w:eastAsia="ko-KR"/>
        </w:rPr>
        <w:t xml:space="preserve">should </w:t>
      </w:r>
      <w:r w:rsidR="007B5410" w:rsidRPr="00A71833">
        <w:rPr>
          <w:rFonts w:ascii="Times New Roman" w:hAnsi="Times New Roman"/>
          <w:sz w:val="24"/>
          <w:szCs w:val="24"/>
        </w:rPr>
        <w:t>conduct an extensive and</w:t>
      </w:r>
      <w:r w:rsidR="009C6848" w:rsidRPr="00A71833">
        <w:rPr>
          <w:rFonts w:ascii="Times New Roman" w:hAnsi="Times New Roman"/>
          <w:sz w:val="24"/>
          <w:szCs w:val="24"/>
        </w:rPr>
        <w:t xml:space="preserve"> appropriate analysis of its </w:t>
      </w:r>
      <w:r w:rsidR="00D3057D" w:rsidRPr="00A71833">
        <w:rPr>
          <w:rFonts w:ascii="Times New Roman" w:hAnsi="Times New Roman"/>
          <w:sz w:val="24"/>
          <w:szCs w:val="24"/>
        </w:rPr>
        <w:t xml:space="preserve">national economy, </w:t>
      </w:r>
      <w:r w:rsidR="009C6848" w:rsidRPr="00A71833">
        <w:rPr>
          <w:rFonts w:ascii="Times New Roman" w:hAnsi="Times New Roman"/>
          <w:sz w:val="24"/>
          <w:szCs w:val="24"/>
        </w:rPr>
        <w:t>diplomatic status</w:t>
      </w:r>
      <w:r w:rsidR="009C6848" w:rsidRPr="00A71833">
        <w:rPr>
          <w:rFonts w:ascii="Times New Roman" w:hAnsi="Times New Roman"/>
          <w:sz w:val="24"/>
          <w:szCs w:val="24"/>
          <w:lang w:eastAsia="ko-KR"/>
        </w:rPr>
        <w:t>,</w:t>
      </w:r>
      <w:r w:rsidR="009C6848" w:rsidRPr="00A71833">
        <w:rPr>
          <w:rFonts w:ascii="Times New Roman" w:hAnsi="Times New Roman"/>
          <w:sz w:val="24"/>
          <w:szCs w:val="24"/>
        </w:rPr>
        <w:t xml:space="preserve"> and COVID-19 preparedness</w:t>
      </w:r>
      <w:r w:rsidR="007B5410" w:rsidRPr="00A71833">
        <w:rPr>
          <w:rFonts w:ascii="Times New Roman" w:hAnsi="Times New Roman"/>
          <w:sz w:val="24"/>
          <w:szCs w:val="24"/>
        </w:rPr>
        <w:t xml:space="preserve"> to decide whether it is best to restrict entering travelers</w:t>
      </w:r>
      <w:r w:rsidR="009C6848" w:rsidRPr="00A71833">
        <w:rPr>
          <w:rFonts w:ascii="Times New Roman" w:hAnsi="Times New Roman"/>
          <w:sz w:val="24"/>
          <w:szCs w:val="24"/>
        </w:rPr>
        <w:t xml:space="preserve">. Even if travelers from other countries </w:t>
      </w:r>
      <w:r w:rsidR="007B5410" w:rsidRPr="00A71833">
        <w:rPr>
          <w:rFonts w:ascii="Times New Roman" w:hAnsi="Times New Roman"/>
          <w:sz w:val="24"/>
          <w:szCs w:val="24"/>
        </w:rPr>
        <w:t>are allowed</w:t>
      </w:r>
      <w:r w:rsidR="00502D15" w:rsidRPr="00A71833">
        <w:rPr>
          <w:rFonts w:ascii="Times New Roman" w:hAnsi="Times New Roman"/>
          <w:sz w:val="24"/>
          <w:szCs w:val="24"/>
        </w:rPr>
        <w:t xml:space="preserve"> entry</w:t>
      </w:r>
      <w:r w:rsidR="009C6848" w:rsidRPr="00A71833">
        <w:rPr>
          <w:rFonts w:ascii="Times New Roman" w:hAnsi="Times New Roman"/>
          <w:sz w:val="24"/>
          <w:szCs w:val="24"/>
        </w:rPr>
        <w:t>, extensive contact tracing is required to prevent the spread of COVID-19. In addition, government</w:t>
      </w:r>
      <w:r w:rsidR="0054653F" w:rsidRPr="00A71833">
        <w:rPr>
          <w:rFonts w:ascii="Times New Roman" w:hAnsi="Times New Roman"/>
          <w:sz w:val="24"/>
          <w:szCs w:val="24"/>
        </w:rPr>
        <w:t>s</w:t>
      </w:r>
      <w:r w:rsidR="009C6848" w:rsidRPr="00A71833">
        <w:rPr>
          <w:rFonts w:ascii="Times New Roman" w:hAnsi="Times New Roman"/>
          <w:sz w:val="24"/>
          <w:szCs w:val="24"/>
        </w:rPr>
        <w:t xml:space="preserve"> can implement “travel bubbles,” </w:t>
      </w:r>
      <w:r w:rsidR="007B5410" w:rsidRPr="00A71833">
        <w:rPr>
          <w:rFonts w:ascii="Times New Roman" w:hAnsi="Times New Roman"/>
          <w:sz w:val="24"/>
          <w:szCs w:val="24"/>
        </w:rPr>
        <w:t xml:space="preserve">which allow </w:t>
      </w:r>
      <w:r w:rsidR="009C6848" w:rsidRPr="00A71833">
        <w:rPr>
          <w:rFonts w:ascii="Times New Roman" w:hAnsi="Times New Roman"/>
          <w:sz w:val="24"/>
          <w:szCs w:val="24"/>
        </w:rPr>
        <w:t xml:space="preserve">the quarantine-free flow of people among countries </w:t>
      </w:r>
      <w:r w:rsidR="002D2113" w:rsidRPr="00A71833">
        <w:rPr>
          <w:rFonts w:ascii="Times New Roman" w:hAnsi="Times New Roman"/>
          <w:sz w:val="24"/>
          <w:szCs w:val="24"/>
        </w:rPr>
        <w:t>with</w:t>
      </w:r>
      <w:r w:rsidR="007B5410" w:rsidRPr="00A71833">
        <w:rPr>
          <w:rFonts w:ascii="Times New Roman" w:hAnsi="Times New Roman"/>
          <w:sz w:val="24"/>
          <w:szCs w:val="24"/>
        </w:rPr>
        <w:t xml:space="preserve"> </w:t>
      </w:r>
      <w:r w:rsidR="009C6848" w:rsidRPr="00A71833">
        <w:rPr>
          <w:rFonts w:ascii="Times New Roman" w:hAnsi="Times New Roman"/>
          <w:sz w:val="24"/>
          <w:szCs w:val="24"/>
        </w:rPr>
        <w:t>relatively low levels of community transmission. A</w:t>
      </w:r>
      <w:r w:rsidR="009C6848" w:rsidRPr="00A71833">
        <w:rPr>
          <w:rFonts w:ascii="Times New Roman" w:hAnsi="Times New Roman"/>
          <w:sz w:val="24"/>
          <w:szCs w:val="24"/>
          <w:lang w:eastAsia="ko-KR"/>
        </w:rPr>
        <w:t>n</w:t>
      </w:r>
      <w:r w:rsidR="009C6848" w:rsidRPr="00A71833">
        <w:rPr>
          <w:rFonts w:ascii="Times New Roman" w:hAnsi="Times New Roman"/>
          <w:sz w:val="24"/>
          <w:szCs w:val="24"/>
        </w:rPr>
        <w:t xml:space="preserve"> accurate evaluation of the benefits and losses due to entry restrictions during the COVID-19 pandemic </w:t>
      </w:r>
      <w:r w:rsidR="009C6848" w:rsidRPr="00A71833">
        <w:rPr>
          <w:rFonts w:ascii="Times New Roman" w:hAnsi="Times New Roman"/>
          <w:sz w:val="24"/>
          <w:szCs w:val="24"/>
          <w:lang w:eastAsia="ko-KR"/>
        </w:rPr>
        <w:t>would</w:t>
      </w:r>
      <w:r w:rsidR="009C6848" w:rsidRPr="00A71833">
        <w:rPr>
          <w:rFonts w:ascii="Times New Roman" w:hAnsi="Times New Roman"/>
          <w:sz w:val="24"/>
          <w:szCs w:val="24"/>
        </w:rPr>
        <w:t xml:space="preserve"> be helpful in determining whether entry restriction</w:t>
      </w:r>
      <w:r w:rsidR="002401F4" w:rsidRPr="00A71833">
        <w:rPr>
          <w:rFonts w:ascii="Times New Roman" w:hAnsi="Times New Roman"/>
          <w:sz w:val="24"/>
          <w:szCs w:val="24"/>
        </w:rPr>
        <w:t>s</w:t>
      </w:r>
      <w:r w:rsidR="009C6848" w:rsidRPr="00A71833">
        <w:rPr>
          <w:rFonts w:ascii="Times New Roman" w:hAnsi="Times New Roman"/>
          <w:sz w:val="24"/>
          <w:szCs w:val="24"/>
        </w:rPr>
        <w:t xml:space="preserve"> </w:t>
      </w:r>
      <w:r w:rsidR="002401F4" w:rsidRPr="00A71833">
        <w:rPr>
          <w:rFonts w:ascii="Times New Roman" w:hAnsi="Times New Roman"/>
          <w:sz w:val="24"/>
          <w:szCs w:val="24"/>
        </w:rPr>
        <w:t xml:space="preserve">are </w:t>
      </w:r>
      <w:r w:rsidR="002D2113" w:rsidRPr="00A71833">
        <w:rPr>
          <w:rFonts w:ascii="Times New Roman" w:hAnsi="Times New Roman"/>
          <w:sz w:val="24"/>
          <w:szCs w:val="24"/>
        </w:rPr>
        <w:t>an effective</w:t>
      </w:r>
      <w:r w:rsidR="009C6848" w:rsidRPr="00A71833">
        <w:rPr>
          <w:rFonts w:ascii="Times New Roman" w:hAnsi="Times New Roman"/>
          <w:sz w:val="24"/>
          <w:szCs w:val="24"/>
        </w:rPr>
        <w:t xml:space="preserve"> measure to reduce the spread of infection in future pandemics. </w:t>
      </w:r>
    </w:p>
    <w:p w14:paraId="6BAA8173" w14:textId="77777777" w:rsidR="002323C2" w:rsidRPr="00A71833" w:rsidRDefault="002323C2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  <w:lang w:eastAsia="ko-KR"/>
        </w:rPr>
      </w:pPr>
    </w:p>
    <w:p w14:paraId="07350654" w14:textId="162062B0" w:rsidR="002323C2" w:rsidRPr="00A71833" w:rsidRDefault="00D82EBD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  <w:lang w:eastAsia="ko-KR"/>
        </w:rPr>
      </w:pPr>
      <w:r w:rsidRPr="00A71833">
        <w:rPr>
          <w:rFonts w:ascii="Times New Roman" w:hAnsi="Times New Roman"/>
          <w:b/>
          <w:sz w:val="24"/>
          <w:szCs w:val="24"/>
          <w:lang w:eastAsia="ko-KR"/>
        </w:rPr>
        <w:t>Keyword</w:t>
      </w:r>
      <w:r w:rsidR="00917BFF" w:rsidRPr="00A71833">
        <w:rPr>
          <w:rFonts w:ascii="Times New Roman" w:hAnsi="Times New Roman"/>
          <w:b/>
          <w:sz w:val="24"/>
          <w:szCs w:val="24"/>
          <w:lang w:eastAsia="ko-KR"/>
        </w:rPr>
        <w:t>s</w:t>
      </w:r>
      <w:r w:rsidRPr="00A71833">
        <w:rPr>
          <w:rFonts w:ascii="Times New Roman" w:hAnsi="Times New Roman"/>
          <w:b/>
          <w:sz w:val="24"/>
          <w:szCs w:val="24"/>
          <w:lang w:eastAsia="ko-KR"/>
        </w:rPr>
        <w:t>: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7C218B" w:rsidRPr="00A71833">
        <w:rPr>
          <w:rFonts w:ascii="Times New Roman" w:hAnsi="Times New Roman"/>
          <w:sz w:val="24"/>
          <w:szCs w:val="24"/>
          <w:lang w:eastAsia="ko-KR"/>
        </w:rPr>
        <w:t xml:space="preserve">COVID-19;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Entry restriction; </w:t>
      </w:r>
      <w:r w:rsidR="007C218B" w:rsidRPr="00A71833">
        <w:rPr>
          <w:rFonts w:ascii="Times New Roman" w:hAnsi="Times New Roman"/>
          <w:sz w:val="24"/>
          <w:szCs w:val="24"/>
          <w:lang w:eastAsia="ko-KR"/>
        </w:rPr>
        <w:t xml:space="preserve">SARS-CoV-2; </w:t>
      </w:r>
      <w:r w:rsidRPr="00A71833">
        <w:rPr>
          <w:rFonts w:ascii="Times New Roman" w:hAnsi="Times New Roman"/>
          <w:sz w:val="24"/>
          <w:szCs w:val="24"/>
          <w:lang w:eastAsia="ko-KR"/>
        </w:rPr>
        <w:t>Travel restriction</w:t>
      </w:r>
    </w:p>
    <w:p w14:paraId="18406736" w14:textId="77777777" w:rsidR="002323C2" w:rsidRPr="00A71833" w:rsidRDefault="002323C2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  <w:lang w:eastAsia="ko-KR"/>
        </w:rPr>
      </w:pPr>
    </w:p>
    <w:p w14:paraId="3B129AA9" w14:textId="77777777" w:rsidR="0015287E" w:rsidRPr="00A71833" w:rsidRDefault="0015287E" w:rsidP="00833D4F">
      <w:pPr>
        <w:spacing w:after="160" w:line="480" w:lineRule="auto"/>
        <w:rPr>
          <w:rFonts w:ascii="Times New Roman" w:hAnsi="Times New Roman"/>
          <w:b/>
          <w:sz w:val="24"/>
          <w:szCs w:val="24"/>
          <w:lang w:eastAsia="ko-KR"/>
        </w:rPr>
      </w:pPr>
      <w:r w:rsidRPr="00A71833">
        <w:rPr>
          <w:rFonts w:ascii="Times New Roman" w:hAnsi="Times New Roman"/>
          <w:b/>
          <w:sz w:val="24"/>
          <w:szCs w:val="24"/>
          <w:lang w:eastAsia="ko-KR"/>
        </w:rPr>
        <w:br w:type="page"/>
      </w:r>
    </w:p>
    <w:p w14:paraId="79C439E9" w14:textId="2B7177ED" w:rsidR="002C31F6" w:rsidRPr="00A71833" w:rsidRDefault="00D82EBD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b/>
          <w:sz w:val="24"/>
          <w:szCs w:val="24"/>
          <w:lang w:eastAsia="ko-KR"/>
        </w:rPr>
      </w:pPr>
      <w:r w:rsidRPr="00A71833">
        <w:rPr>
          <w:rFonts w:ascii="Times New Roman" w:hAnsi="Times New Roman"/>
          <w:b/>
          <w:sz w:val="24"/>
          <w:szCs w:val="24"/>
          <w:lang w:eastAsia="ko-KR"/>
        </w:rPr>
        <w:lastRenderedPageBreak/>
        <w:t>Introduction</w:t>
      </w:r>
    </w:p>
    <w:p w14:paraId="77EEA1CB" w14:textId="4776195B" w:rsidR="009442C7" w:rsidRPr="00A71833" w:rsidRDefault="00D82EBD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A71833">
        <w:rPr>
          <w:rFonts w:ascii="Times New Roman" w:hAnsi="Times New Roman"/>
          <w:sz w:val="24"/>
          <w:szCs w:val="24"/>
        </w:rPr>
        <w:t xml:space="preserve">The rapid spread of severe acute respiratory syndrome coronavirus 2 (SARS-CoV-2) </w:t>
      </w:r>
      <w:r w:rsidR="002C2208" w:rsidRPr="00A71833">
        <w:rPr>
          <w:rFonts w:ascii="Times New Roman" w:hAnsi="Times New Roman"/>
          <w:sz w:val="24"/>
          <w:szCs w:val="24"/>
        </w:rPr>
        <w:t xml:space="preserve">worldwide </w:t>
      </w:r>
      <w:r w:rsidRPr="00A71833">
        <w:rPr>
          <w:rFonts w:ascii="Times New Roman" w:hAnsi="Times New Roman"/>
          <w:sz w:val="24"/>
          <w:szCs w:val="24"/>
        </w:rPr>
        <w:t xml:space="preserve">has caused a pandemic. Many countries have enforced travel restrictions to reduce the spread of SARS-CoV-2 infections. However, it is unclear whether </w:t>
      </w:r>
      <w:r w:rsidR="00815A66" w:rsidRPr="00A71833">
        <w:rPr>
          <w:rFonts w:ascii="Times New Roman" w:hAnsi="Times New Roman"/>
          <w:sz w:val="24"/>
          <w:szCs w:val="24"/>
        </w:rPr>
        <w:t xml:space="preserve">such </w:t>
      </w:r>
      <w:r w:rsidRPr="00A71833">
        <w:rPr>
          <w:rFonts w:ascii="Times New Roman" w:hAnsi="Times New Roman"/>
          <w:sz w:val="24"/>
          <w:szCs w:val="24"/>
        </w:rPr>
        <w:t xml:space="preserve">restrictions </w:t>
      </w:r>
      <w:r w:rsidR="0078241F" w:rsidRPr="00A71833">
        <w:rPr>
          <w:rFonts w:ascii="Times New Roman" w:hAnsi="Times New Roman"/>
          <w:sz w:val="24"/>
          <w:szCs w:val="24"/>
        </w:rPr>
        <w:t>can prevent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 th</w:t>
      </w:r>
      <w:r w:rsidR="00815A66" w:rsidRPr="00A71833">
        <w:rPr>
          <w:rFonts w:ascii="Times New Roman" w:hAnsi="Times New Roman"/>
          <w:sz w:val="24"/>
          <w:szCs w:val="24"/>
          <w:lang w:eastAsia="ko-KR"/>
        </w:rPr>
        <w:t>is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 spread</w:t>
      </w:r>
      <w:r w:rsidRPr="00A71833">
        <w:rPr>
          <w:rFonts w:ascii="Times New Roman" w:hAnsi="Times New Roman"/>
          <w:sz w:val="24"/>
          <w:szCs w:val="24"/>
        </w:rPr>
        <w:t>.</w:t>
      </w:r>
    </w:p>
    <w:p w14:paraId="18C1D638" w14:textId="77777777" w:rsidR="002C31F6" w:rsidRPr="00A71833" w:rsidRDefault="002C31F6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</w:p>
    <w:p w14:paraId="5F43E45B" w14:textId="18B79280" w:rsidR="002C31F6" w:rsidRPr="00A71833" w:rsidRDefault="00D82EBD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b/>
          <w:sz w:val="24"/>
          <w:szCs w:val="24"/>
          <w:lang w:eastAsia="ko-KR"/>
        </w:rPr>
      </w:pPr>
      <w:r w:rsidRPr="00A71833">
        <w:rPr>
          <w:rFonts w:ascii="Times New Roman" w:hAnsi="Times New Roman"/>
          <w:b/>
          <w:sz w:val="24"/>
          <w:szCs w:val="24"/>
          <w:lang w:eastAsia="ko-KR"/>
        </w:rPr>
        <w:t>Review of previous studies on entry restriction</w:t>
      </w:r>
      <w:r w:rsidR="002401F4" w:rsidRPr="00A71833">
        <w:rPr>
          <w:rFonts w:ascii="Times New Roman" w:hAnsi="Times New Roman"/>
          <w:b/>
          <w:sz w:val="24"/>
          <w:szCs w:val="24"/>
          <w:lang w:eastAsia="ko-KR"/>
        </w:rPr>
        <w:t>s</w:t>
      </w:r>
    </w:p>
    <w:p w14:paraId="4A9C51DF" w14:textId="749DF947" w:rsidR="00517277" w:rsidRPr="00A71833" w:rsidRDefault="00D82EBD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A71833">
        <w:rPr>
          <w:rFonts w:ascii="Times New Roman" w:hAnsi="Times New Roman"/>
          <w:sz w:val="24"/>
          <w:szCs w:val="24"/>
        </w:rPr>
        <w:t xml:space="preserve">To </w:t>
      </w:r>
      <w:r w:rsidRPr="00A71833">
        <w:rPr>
          <w:rFonts w:ascii="Times New Roman" w:hAnsi="Times New Roman"/>
          <w:sz w:val="24"/>
          <w:szCs w:val="24"/>
          <w:lang w:eastAsia="ko-KR"/>
        </w:rPr>
        <w:t>investigate</w:t>
      </w:r>
      <w:r w:rsidRPr="00A71833">
        <w:rPr>
          <w:rFonts w:ascii="Times New Roman" w:hAnsi="Times New Roman"/>
          <w:sz w:val="24"/>
          <w:szCs w:val="24"/>
        </w:rPr>
        <w:t xml:space="preserve"> the effect of </w:t>
      </w:r>
      <w:r w:rsidR="0078241F" w:rsidRPr="00A71833">
        <w:rPr>
          <w:rFonts w:ascii="Times New Roman" w:hAnsi="Times New Roman"/>
          <w:sz w:val="24"/>
          <w:szCs w:val="24"/>
        </w:rPr>
        <w:t xml:space="preserve">worldwide </w:t>
      </w:r>
      <w:r w:rsidRPr="00A71833">
        <w:rPr>
          <w:rFonts w:ascii="Times New Roman" w:hAnsi="Times New Roman"/>
          <w:sz w:val="24"/>
          <w:szCs w:val="24"/>
        </w:rPr>
        <w:t xml:space="preserve">travel restrictions applied in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2009 </w:t>
      </w:r>
      <w:r w:rsidR="009D656C" w:rsidRPr="00A71833">
        <w:rPr>
          <w:rFonts w:ascii="Times New Roman" w:hAnsi="Times New Roman"/>
          <w:sz w:val="24"/>
          <w:szCs w:val="24"/>
          <w:lang w:eastAsia="ko-KR"/>
        </w:rPr>
        <w:t>owing to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A71833">
        <w:rPr>
          <w:rFonts w:ascii="Times New Roman" w:hAnsi="Times New Roman"/>
          <w:sz w:val="24"/>
          <w:szCs w:val="24"/>
        </w:rPr>
        <w:t>the H1N1 influenza pandemic, Mateus et al.</w:t>
      </w:r>
      <w:r w:rsidR="009442C7" w:rsidRPr="00A71833">
        <w:rPr>
          <w:rFonts w:ascii="Times New Roman" w:hAnsi="Times New Roman"/>
          <w:sz w:val="24"/>
          <w:szCs w:val="24"/>
        </w:rPr>
        <w:t xml:space="preserve"> </w:t>
      </w:r>
      <w:r w:rsidR="009442C7" w:rsidRPr="00A71833">
        <w:rPr>
          <w:rFonts w:ascii="Times New Roman" w:hAnsi="Times New Roman"/>
          <w:sz w:val="24"/>
          <w:szCs w:val="24"/>
          <w:lang w:eastAsia="ko-KR"/>
        </w:rPr>
        <w:t>[1]</w:t>
      </w:r>
      <w:r w:rsidRPr="00A71833">
        <w:rPr>
          <w:rFonts w:ascii="Times New Roman" w:hAnsi="Times New Roman"/>
          <w:sz w:val="24"/>
          <w:szCs w:val="24"/>
        </w:rPr>
        <w:t xml:space="preserve"> </w:t>
      </w:r>
      <w:r w:rsidRPr="00A71833">
        <w:rPr>
          <w:rFonts w:ascii="Times New Roman" w:hAnsi="Times New Roman"/>
          <w:sz w:val="24"/>
          <w:szCs w:val="24"/>
          <w:lang w:eastAsia="ko-KR"/>
        </w:rPr>
        <w:t>performed</w:t>
      </w:r>
      <w:r w:rsidRPr="00A71833">
        <w:rPr>
          <w:rFonts w:ascii="Times New Roman" w:hAnsi="Times New Roman"/>
          <w:sz w:val="24"/>
          <w:szCs w:val="24"/>
        </w:rPr>
        <w:t xml:space="preserve"> a meta-analysis of 23 </w:t>
      </w:r>
      <w:r w:rsidR="001B1145" w:rsidRPr="00A71833">
        <w:rPr>
          <w:rFonts w:ascii="Times New Roman" w:hAnsi="Times New Roman"/>
          <w:sz w:val="24"/>
          <w:szCs w:val="24"/>
        </w:rPr>
        <w:t>related</w:t>
      </w:r>
      <w:r w:rsidRPr="00A71833">
        <w:rPr>
          <w:rFonts w:ascii="Times New Roman" w:hAnsi="Times New Roman"/>
          <w:sz w:val="24"/>
          <w:szCs w:val="24"/>
        </w:rPr>
        <w:t xml:space="preserve"> </w:t>
      </w:r>
      <w:r w:rsidR="001B1145" w:rsidRPr="00A71833">
        <w:rPr>
          <w:rFonts w:ascii="Times New Roman" w:hAnsi="Times New Roman"/>
          <w:sz w:val="24"/>
          <w:szCs w:val="24"/>
          <w:lang w:eastAsia="ko-KR"/>
        </w:rPr>
        <w:t>studies</w:t>
      </w:r>
      <w:r w:rsidR="001B1145" w:rsidRPr="00A71833">
        <w:rPr>
          <w:rFonts w:ascii="Times New Roman" w:hAnsi="Times New Roman"/>
          <w:sz w:val="24"/>
          <w:szCs w:val="24"/>
        </w:rPr>
        <w:t xml:space="preserve"> </w:t>
      </w:r>
      <w:r w:rsidRPr="00A71833">
        <w:rPr>
          <w:rFonts w:ascii="Times New Roman" w:hAnsi="Times New Roman"/>
          <w:sz w:val="24"/>
          <w:szCs w:val="24"/>
        </w:rPr>
        <w:t xml:space="preserve">in 2014. </w:t>
      </w:r>
      <w:r w:rsidRPr="00A71833">
        <w:rPr>
          <w:rFonts w:ascii="Times New Roman" w:hAnsi="Times New Roman"/>
          <w:sz w:val="24"/>
          <w:szCs w:val="24"/>
          <w:lang w:eastAsia="ko-KR"/>
        </w:rPr>
        <w:t>They</w:t>
      </w:r>
      <w:r w:rsidRPr="00A71833">
        <w:rPr>
          <w:rFonts w:ascii="Times New Roman" w:hAnsi="Times New Roman"/>
          <w:sz w:val="24"/>
          <w:szCs w:val="24"/>
        </w:rPr>
        <w:t xml:space="preserve"> </w:t>
      </w:r>
      <w:r w:rsidR="001B1145" w:rsidRPr="00A71833">
        <w:rPr>
          <w:rFonts w:ascii="Times New Roman" w:hAnsi="Times New Roman"/>
          <w:sz w:val="24"/>
          <w:szCs w:val="24"/>
        </w:rPr>
        <w:t>discovered</w:t>
      </w:r>
      <w:r w:rsidRPr="00A71833">
        <w:rPr>
          <w:rFonts w:ascii="Times New Roman" w:hAnsi="Times New Roman"/>
          <w:sz w:val="24"/>
          <w:szCs w:val="24"/>
        </w:rPr>
        <w:t xml:space="preserve"> that entry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travel </w:t>
      </w:r>
      <w:r w:rsidRPr="00A71833">
        <w:rPr>
          <w:rFonts w:ascii="Times New Roman" w:hAnsi="Times New Roman"/>
          <w:sz w:val="24"/>
          <w:szCs w:val="24"/>
        </w:rPr>
        <w:t xml:space="preserve">restrictions </w:t>
      </w:r>
      <w:r w:rsidRPr="00A71833">
        <w:rPr>
          <w:rFonts w:ascii="Times New Roman" w:hAnsi="Times New Roman"/>
          <w:sz w:val="24"/>
          <w:szCs w:val="24"/>
          <w:lang w:eastAsia="ko-KR"/>
        </w:rPr>
        <w:t>decreased</w:t>
      </w:r>
      <w:r w:rsidRPr="00A71833">
        <w:rPr>
          <w:rFonts w:ascii="Times New Roman" w:hAnsi="Times New Roman"/>
          <w:sz w:val="24"/>
          <w:szCs w:val="24"/>
        </w:rPr>
        <w:t xml:space="preserve"> the </w:t>
      </w:r>
      <w:r w:rsidR="001B1145" w:rsidRPr="00A71833">
        <w:rPr>
          <w:rFonts w:ascii="Times New Roman" w:hAnsi="Times New Roman"/>
          <w:sz w:val="24"/>
          <w:szCs w:val="24"/>
        </w:rPr>
        <w:t>prevalence</w:t>
      </w:r>
      <w:r w:rsidRPr="00A71833">
        <w:rPr>
          <w:rFonts w:ascii="Times New Roman" w:hAnsi="Times New Roman"/>
          <w:sz w:val="24"/>
          <w:szCs w:val="24"/>
        </w:rPr>
        <w:t xml:space="preserve"> of influenza infection by less than 3%. </w:t>
      </w:r>
      <w:r w:rsidRPr="00A71833">
        <w:rPr>
          <w:rFonts w:ascii="Times New Roman" w:hAnsi="Times New Roman"/>
          <w:sz w:val="24"/>
          <w:szCs w:val="24"/>
          <w:lang w:eastAsia="ko-KR"/>
        </w:rPr>
        <w:t>Moreover</w:t>
      </w:r>
      <w:r w:rsidRPr="00A71833">
        <w:rPr>
          <w:rFonts w:ascii="Times New Roman" w:hAnsi="Times New Roman"/>
          <w:sz w:val="24"/>
          <w:szCs w:val="24"/>
        </w:rPr>
        <w:t xml:space="preserve">, entry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and travel </w:t>
      </w:r>
      <w:r w:rsidRPr="00A71833">
        <w:rPr>
          <w:rFonts w:ascii="Times New Roman" w:hAnsi="Times New Roman"/>
          <w:sz w:val="24"/>
          <w:szCs w:val="24"/>
        </w:rPr>
        <w:t xml:space="preserve">restrictions </w:t>
      </w:r>
      <w:r w:rsidR="001B1145" w:rsidRPr="00A71833">
        <w:rPr>
          <w:rFonts w:ascii="Times New Roman" w:hAnsi="Times New Roman"/>
          <w:sz w:val="24"/>
          <w:szCs w:val="24"/>
        </w:rPr>
        <w:t xml:space="preserve">could </w:t>
      </w:r>
      <w:r w:rsidRPr="00A71833">
        <w:rPr>
          <w:rFonts w:ascii="Times New Roman" w:hAnsi="Times New Roman"/>
          <w:sz w:val="24"/>
          <w:szCs w:val="24"/>
        </w:rPr>
        <w:t xml:space="preserve">not </w:t>
      </w:r>
      <w:r w:rsidR="0078241F" w:rsidRPr="00A71833">
        <w:rPr>
          <w:rFonts w:ascii="Times New Roman" w:hAnsi="Times New Roman"/>
          <w:sz w:val="24"/>
          <w:szCs w:val="24"/>
        </w:rPr>
        <w:t>efficiently control</w:t>
      </w:r>
      <w:r w:rsidRPr="00A71833">
        <w:rPr>
          <w:rFonts w:ascii="Times New Roman" w:hAnsi="Times New Roman"/>
          <w:sz w:val="24"/>
          <w:szCs w:val="24"/>
        </w:rPr>
        <w:t xml:space="preserve"> flu outbreak in certain areas</w:t>
      </w:r>
      <w:r w:rsidR="0078241F" w:rsidRPr="00A71833">
        <w:rPr>
          <w:rFonts w:ascii="Times New Roman" w:hAnsi="Times New Roman"/>
          <w:sz w:val="24"/>
          <w:szCs w:val="24"/>
        </w:rPr>
        <w:t>.</w:t>
      </w:r>
      <w:r w:rsidRPr="00A71833">
        <w:rPr>
          <w:rFonts w:ascii="Times New Roman" w:hAnsi="Times New Roman"/>
          <w:sz w:val="24"/>
          <w:szCs w:val="24"/>
        </w:rPr>
        <w:t xml:space="preserve"> </w:t>
      </w:r>
      <w:r w:rsidR="0078241F" w:rsidRPr="00A71833">
        <w:rPr>
          <w:rFonts w:ascii="Times New Roman" w:hAnsi="Times New Roman"/>
          <w:sz w:val="24"/>
          <w:szCs w:val="24"/>
        </w:rPr>
        <w:t xml:space="preserve">However, </w:t>
      </w:r>
      <w:r w:rsidRPr="00A71833">
        <w:rPr>
          <w:rFonts w:ascii="Times New Roman" w:hAnsi="Times New Roman"/>
          <w:sz w:val="24"/>
          <w:szCs w:val="24"/>
          <w:lang w:eastAsia="ko-KR"/>
        </w:rPr>
        <w:t>entry and travel restrictions</w:t>
      </w:r>
      <w:r w:rsidRPr="00A71833">
        <w:rPr>
          <w:rFonts w:ascii="Times New Roman" w:hAnsi="Times New Roman"/>
          <w:sz w:val="24"/>
          <w:szCs w:val="24"/>
        </w:rPr>
        <w:t xml:space="preserve"> could </w:t>
      </w:r>
      <w:r w:rsidR="001B1145" w:rsidRPr="00A71833">
        <w:rPr>
          <w:rFonts w:ascii="Times New Roman" w:hAnsi="Times New Roman"/>
          <w:sz w:val="24"/>
          <w:szCs w:val="24"/>
        </w:rPr>
        <w:t>postpone</w:t>
      </w:r>
      <w:r w:rsidRPr="00A71833">
        <w:rPr>
          <w:rFonts w:ascii="Times New Roman" w:hAnsi="Times New Roman"/>
          <w:sz w:val="24"/>
          <w:szCs w:val="24"/>
        </w:rPr>
        <w:t xml:space="preserve"> the peak of the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pandemic or </w:t>
      </w:r>
      <w:r w:rsidRPr="00A71833">
        <w:rPr>
          <w:rFonts w:ascii="Times New Roman" w:hAnsi="Times New Roman"/>
          <w:sz w:val="24"/>
          <w:szCs w:val="24"/>
        </w:rPr>
        <w:t xml:space="preserve">endemic progression of infectious diseases for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several </w:t>
      </w:r>
      <w:r w:rsidRPr="00A71833">
        <w:rPr>
          <w:rFonts w:ascii="Times New Roman" w:hAnsi="Times New Roman"/>
          <w:sz w:val="24"/>
          <w:szCs w:val="24"/>
        </w:rPr>
        <w:t xml:space="preserve">weeks or months. </w:t>
      </w:r>
      <w:r w:rsidRPr="00A71833">
        <w:rPr>
          <w:rFonts w:ascii="Times New Roman" w:hAnsi="Times New Roman"/>
          <w:sz w:val="24"/>
          <w:szCs w:val="24"/>
          <w:lang w:eastAsia="ko-KR"/>
        </w:rPr>
        <w:t>Additionally</w:t>
      </w:r>
      <w:r w:rsidRPr="00A71833">
        <w:rPr>
          <w:rFonts w:ascii="Times New Roman" w:hAnsi="Times New Roman"/>
          <w:sz w:val="24"/>
          <w:szCs w:val="24"/>
        </w:rPr>
        <w:t>, Errett et al.</w:t>
      </w:r>
      <w:r w:rsidR="009442C7" w:rsidRPr="00A71833">
        <w:rPr>
          <w:rFonts w:ascii="Times New Roman" w:hAnsi="Times New Roman"/>
          <w:sz w:val="24"/>
          <w:szCs w:val="24"/>
        </w:rPr>
        <w:t xml:space="preserve"> </w:t>
      </w:r>
      <w:r w:rsidR="009442C7" w:rsidRPr="00A71833">
        <w:rPr>
          <w:rFonts w:ascii="Times New Roman" w:hAnsi="Times New Roman"/>
          <w:sz w:val="24"/>
          <w:szCs w:val="24"/>
          <w:lang w:eastAsia="ko-KR"/>
        </w:rPr>
        <w:t>[2]</w:t>
      </w:r>
      <w:r w:rsidRPr="00A71833">
        <w:rPr>
          <w:rFonts w:ascii="Times New Roman" w:hAnsi="Times New Roman"/>
          <w:sz w:val="24"/>
          <w:szCs w:val="24"/>
        </w:rPr>
        <w:t xml:space="preserve"> reported </w:t>
      </w:r>
      <w:r w:rsidR="001F629F" w:rsidRPr="00A71833">
        <w:rPr>
          <w:rFonts w:ascii="Times New Roman" w:hAnsi="Times New Roman"/>
          <w:sz w:val="24"/>
          <w:szCs w:val="24"/>
        </w:rPr>
        <w:t>insufficient</w:t>
      </w:r>
      <w:r w:rsidRPr="00A71833">
        <w:rPr>
          <w:rFonts w:ascii="Times New Roman" w:hAnsi="Times New Roman"/>
          <w:sz w:val="24"/>
          <w:szCs w:val="24"/>
        </w:rPr>
        <w:t xml:space="preserve"> evidence on the </w:t>
      </w:r>
      <w:r w:rsidR="00F305CD" w:rsidRPr="00A71833">
        <w:rPr>
          <w:rFonts w:ascii="Times New Roman" w:hAnsi="Times New Roman"/>
          <w:sz w:val="24"/>
          <w:szCs w:val="24"/>
        </w:rPr>
        <w:t xml:space="preserve">prophylactic </w:t>
      </w:r>
      <w:r w:rsidRPr="00A71833">
        <w:rPr>
          <w:rFonts w:ascii="Times New Roman" w:hAnsi="Times New Roman"/>
          <w:sz w:val="24"/>
          <w:szCs w:val="24"/>
        </w:rPr>
        <w:t xml:space="preserve">effects of entry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and travel </w:t>
      </w:r>
      <w:r w:rsidRPr="00A71833">
        <w:rPr>
          <w:rFonts w:ascii="Times New Roman" w:hAnsi="Times New Roman"/>
          <w:sz w:val="24"/>
          <w:szCs w:val="24"/>
        </w:rPr>
        <w:t xml:space="preserve">restrictions among countries </w:t>
      </w:r>
      <w:r w:rsidR="00B61DB3" w:rsidRPr="00A71833">
        <w:rPr>
          <w:rFonts w:ascii="Times New Roman" w:hAnsi="Times New Roman"/>
          <w:sz w:val="24"/>
          <w:szCs w:val="24"/>
        </w:rPr>
        <w:t xml:space="preserve">on </w:t>
      </w:r>
      <w:r w:rsidR="001F629F" w:rsidRPr="00A71833">
        <w:rPr>
          <w:rFonts w:ascii="Times New Roman" w:hAnsi="Times New Roman"/>
          <w:sz w:val="24"/>
          <w:szCs w:val="24"/>
        </w:rPr>
        <w:t>global infectious diseases</w:t>
      </w:r>
      <w:r w:rsidRPr="00A71833">
        <w:rPr>
          <w:rFonts w:ascii="Times New Roman" w:hAnsi="Times New Roman"/>
          <w:sz w:val="24"/>
          <w:szCs w:val="24"/>
        </w:rPr>
        <w:t>, such as Middle East respiratory syndrome (MERS), SARS, Zika virus disease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, and </w:t>
      </w:r>
      <w:r w:rsidRPr="00A71833">
        <w:rPr>
          <w:rFonts w:ascii="Times New Roman" w:hAnsi="Times New Roman"/>
          <w:sz w:val="24"/>
          <w:szCs w:val="24"/>
        </w:rPr>
        <w:t xml:space="preserve">Ebola virus disease. Thus, entry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and travel </w:t>
      </w:r>
      <w:r w:rsidRPr="00A71833">
        <w:rPr>
          <w:rFonts w:ascii="Times New Roman" w:hAnsi="Times New Roman"/>
          <w:sz w:val="24"/>
          <w:szCs w:val="24"/>
        </w:rPr>
        <w:t xml:space="preserve">restrictions may be effective in </w:t>
      </w:r>
      <w:r w:rsidR="001F629F" w:rsidRPr="00A71833">
        <w:rPr>
          <w:rFonts w:ascii="Times New Roman" w:hAnsi="Times New Roman"/>
          <w:sz w:val="24"/>
          <w:szCs w:val="24"/>
        </w:rPr>
        <w:t>controlling</w:t>
      </w:r>
      <w:r w:rsidRPr="00A71833">
        <w:rPr>
          <w:rFonts w:ascii="Times New Roman" w:hAnsi="Times New Roman"/>
          <w:sz w:val="24"/>
          <w:szCs w:val="24"/>
        </w:rPr>
        <w:t xml:space="preserve"> the spread of </w:t>
      </w:r>
      <w:r w:rsidR="001F629F" w:rsidRPr="00A71833">
        <w:rPr>
          <w:rFonts w:ascii="Times New Roman" w:hAnsi="Times New Roman"/>
          <w:sz w:val="24"/>
          <w:szCs w:val="24"/>
        </w:rPr>
        <w:t>SARS-CoV-2</w:t>
      </w:r>
      <w:r w:rsidRPr="00A71833">
        <w:rPr>
          <w:rFonts w:ascii="Times New Roman" w:hAnsi="Times New Roman"/>
          <w:sz w:val="24"/>
          <w:szCs w:val="24"/>
        </w:rPr>
        <w:t xml:space="preserve"> </w:t>
      </w:r>
      <w:r w:rsidRPr="00A71833">
        <w:rPr>
          <w:rFonts w:ascii="Times New Roman" w:hAnsi="Times New Roman"/>
          <w:sz w:val="24"/>
          <w:szCs w:val="24"/>
          <w:lang w:eastAsia="ko-KR"/>
        </w:rPr>
        <w:t>in</w:t>
      </w:r>
      <w:r w:rsidRPr="00A71833">
        <w:rPr>
          <w:rFonts w:ascii="Times New Roman" w:hAnsi="Times New Roman"/>
          <w:sz w:val="24"/>
          <w:szCs w:val="24"/>
        </w:rPr>
        <w:t xml:space="preserve"> early stages, </w:t>
      </w:r>
      <w:r w:rsidR="0078241F" w:rsidRPr="00A71833">
        <w:rPr>
          <w:rFonts w:ascii="Times New Roman" w:hAnsi="Times New Roman"/>
          <w:sz w:val="24"/>
          <w:szCs w:val="24"/>
        </w:rPr>
        <w:t>providing additional time for countries to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78241F" w:rsidRPr="00A71833">
        <w:rPr>
          <w:rFonts w:ascii="Times New Roman" w:hAnsi="Times New Roman"/>
          <w:sz w:val="24"/>
          <w:szCs w:val="24"/>
          <w:lang w:eastAsia="ko-KR"/>
        </w:rPr>
        <w:t xml:space="preserve">plan and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implement </w:t>
      </w:r>
      <w:r w:rsidRPr="00A71833">
        <w:rPr>
          <w:rFonts w:ascii="Times New Roman" w:hAnsi="Times New Roman"/>
          <w:sz w:val="24"/>
          <w:szCs w:val="24"/>
        </w:rPr>
        <w:t>necessary measures. However, despite travel restrictions</w:t>
      </w:r>
      <w:r w:rsidRPr="00A71833">
        <w:rPr>
          <w:rFonts w:ascii="Times New Roman" w:hAnsi="Times New Roman"/>
          <w:sz w:val="24"/>
          <w:szCs w:val="24"/>
          <w:lang w:eastAsia="ko-KR"/>
        </w:rPr>
        <w:t>,</w:t>
      </w:r>
      <w:r w:rsidRPr="00A71833">
        <w:rPr>
          <w:rFonts w:ascii="Times New Roman" w:hAnsi="Times New Roman"/>
          <w:sz w:val="24"/>
          <w:szCs w:val="24"/>
        </w:rPr>
        <w:t xml:space="preserve"> the influx of </w:t>
      </w:r>
      <w:r w:rsidR="00620E7B" w:rsidRPr="00A71833">
        <w:rPr>
          <w:rFonts w:ascii="Times New Roman" w:hAnsi="Times New Roman"/>
          <w:sz w:val="24"/>
          <w:szCs w:val="24"/>
        </w:rPr>
        <w:t>SARS-CoV-2</w:t>
      </w:r>
      <w:r w:rsidRPr="00A71833">
        <w:rPr>
          <w:rFonts w:ascii="Times New Roman" w:hAnsi="Times New Roman"/>
          <w:sz w:val="24"/>
          <w:szCs w:val="24"/>
        </w:rPr>
        <w:t xml:space="preserve"> and its subsequent spread </w:t>
      </w:r>
      <w:r w:rsidR="00B61DB3" w:rsidRPr="00A71833">
        <w:rPr>
          <w:rFonts w:ascii="Times New Roman" w:hAnsi="Times New Roman"/>
          <w:sz w:val="24"/>
          <w:szCs w:val="24"/>
        </w:rPr>
        <w:t>did not stop</w:t>
      </w:r>
      <w:r w:rsidRPr="00A71833">
        <w:rPr>
          <w:rFonts w:ascii="Times New Roman" w:hAnsi="Times New Roman"/>
          <w:sz w:val="24"/>
          <w:szCs w:val="24"/>
          <w:lang w:eastAsia="ko-KR"/>
        </w:rPr>
        <w:t>.</w:t>
      </w:r>
      <w:r w:rsidRPr="00A71833">
        <w:rPr>
          <w:rFonts w:ascii="Times New Roman" w:hAnsi="Times New Roman"/>
          <w:sz w:val="24"/>
          <w:szCs w:val="24"/>
        </w:rPr>
        <w:t xml:space="preserve"> In particular, the effects of entry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and travel </w:t>
      </w:r>
      <w:r w:rsidRPr="00A71833">
        <w:rPr>
          <w:rFonts w:ascii="Times New Roman" w:hAnsi="Times New Roman"/>
          <w:sz w:val="24"/>
          <w:szCs w:val="24"/>
        </w:rPr>
        <w:t xml:space="preserve">restrictions were less significant in densely populated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regions, such as </w:t>
      </w:r>
      <w:r w:rsidRPr="00A71833">
        <w:rPr>
          <w:rFonts w:ascii="Times New Roman" w:hAnsi="Times New Roman"/>
          <w:sz w:val="24"/>
          <w:szCs w:val="24"/>
        </w:rPr>
        <w:t xml:space="preserve">cities. Moreover, Cooper </w:t>
      </w:r>
      <w:r w:rsidR="0015287E" w:rsidRPr="00A71833">
        <w:rPr>
          <w:rFonts w:ascii="Times New Roman" w:hAnsi="Times New Roman"/>
          <w:sz w:val="24"/>
          <w:szCs w:val="24"/>
          <w:lang w:eastAsia="ko-KR"/>
        </w:rPr>
        <w:t>[3]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A71833">
        <w:rPr>
          <w:rFonts w:ascii="Times New Roman" w:hAnsi="Times New Roman"/>
          <w:sz w:val="24"/>
          <w:szCs w:val="24"/>
        </w:rPr>
        <w:t xml:space="preserve">reported that a large number of </w:t>
      </w:r>
      <w:r w:rsidRPr="00A71833">
        <w:rPr>
          <w:rFonts w:ascii="Times New Roman" w:hAnsi="Times New Roman"/>
          <w:sz w:val="24"/>
          <w:szCs w:val="24"/>
          <w:lang w:eastAsia="ko-KR"/>
        </w:rPr>
        <w:t>people</w:t>
      </w:r>
      <w:r w:rsidRPr="00A71833">
        <w:rPr>
          <w:rFonts w:ascii="Times New Roman" w:hAnsi="Times New Roman"/>
          <w:sz w:val="24"/>
          <w:szCs w:val="24"/>
        </w:rPr>
        <w:t xml:space="preserve"> canceled their travel plans during the SARS outbreak in 2003. Even without entry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and travel </w:t>
      </w:r>
      <w:r w:rsidRPr="00A71833">
        <w:rPr>
          <w:rFonts w:ascii="Times New Roman" w:hAnsi="Times New Roman"/>
          <w:sz w:val="24"/>
          <w:szCs w:val="24"/>
        </w:rPr>
        <w:t xml:space="preserve">restrictions,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people </w:t>
      </w:r>
      <w:r w:rsidRPr="00A71833">
        <w:rPr>
          <w:rFonts w:ascii="Times New Roman" w:hAnsi="Times New Roman"/>
          <w:sz w:val="24"/>
          <w:szCs w:val="24"/>
        </w:rPr>
        <w:t xml:space="preserve">refrained from traveling to other countries. </w:t>
      </w:r>
      <w:r w:rsidRPr="00A71833">
        <w:rPr>
          <w:rFonts w:ascii="Times New Roman" w:hAnsi="Times New Roman"/>
          <w:sz w:val="24"/>
          <w:szCs w:val="24"/>
          <w:lang w:eastAsia="ko-KR"/>
        </w:rPr>
        <w:t>Therefore,</w:t>
      </w:r>
      <w:r w:rsidR="00783D99" w:rsidRPr="00A71833">
        <w:rPr>
          <w:rFonts w:ascii="Times New Roman" w:hAnsi="Times New Roman"/>
          <w:sz w:val="24"/>
          <w:szCs w:val="24"/>
          <w:lang w:eastAsia="ko-KR"/>
        </w:rPr>
        <w:t xml:space="preserve"> there is little</w:t>
      </w:r>
      <w:r w:rsidRPr="00A71833">
        <w:rPr>
          <w:rFonts w:ascii="Times New Roman" w:hAnsi="Times New Roman"/>
          <w:sz w:val="24"/>
          <w:szCs w:val="24"/>
        </w:rPr>
        <w:t xml:space="preserve"> evidence on the effects of entry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 and travel </w:t>
      </w:r>
      <w:r w:rsidRPr="00A71833">
        <w:rPr>
          <w:rFonts w:ascii="Times New Roman" w:hAnsi="Times New Roman"/>
          <w:sz w:val="24"/>
          <w:szCs w:val="24"/>
        </w:rPr>
        <w:t xml:space="preserve">restrictions to </w:t>
      </w:r>
      <w:r w:rsidR="00620E7B" w:rsidRPr="00A71833">
        <w:rPr>
          <w:rFonts w:ascii="Times New Roman" w:hAnsi="Times New Roman"/>
          <w:sz w:val="24"/>
          <w:szCs w:val="24"/>
        </w:rPr>
        <w:t>prevent</w:t>
      </w:r>
      <w:r w:rsidRPr="00A71833">
        <w:rPr>
          <w:rFonts w:ascii="Times New Roman" w:hAnsi="Times New Roman"/>
          <w:sz w:val="24"/>
          <w:szCs w:val="24"/>
        </w:rPr>
        <w:t xml:space="preserve"> the influx of </w:t>
      </w:r>
      <w:r w:rsidR="009408F0" w:rsidRPr="00A71833">
        <w:rPr>
          <w:rFonts w:ascii="Times New Roman" w:hAnsi="Times New Roman"/>
          <w:sz w:val="24"/>
          <w:szCs w:val="24"/>
        </w:rPr>
        <w:t>SARS-CoV-2</w:t>
      </w:r>
      <w:r w:rsidRPr="00A71833">
        <w:rPr>
          <w:rFonts w:ascii="Times New Roman" w:hAnsi="Times New Roman"/>
          <w:sz w:val="24"/>
          <w:szCs w:val="24"/>
        </w:rPr>
        <w:t xml:space="preserve">. </w:t>
      </w:r>
    </w:p>
    <w:p w14:paraId="69FDB78B" w14:textId="77777777" w:rsidR="002C31F6" w:rsidRPr="00A71833" w:rsidRDefault="002C31F6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</w:p>
    <w:p w14:paraId="4577400A" w14:textId="5054D9CD" w:rsidR="002C31F6" w:rsidRPr="00A71833" w:rsidRDefault="00D82EBD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b/>
          <w:sz w:val="24"/>
          <w:szCs w:val="24"/>
        </w:rPr>
      </w:pPr>
      <w:r w:rsidRPr="00A71833">
        <w:rPr>
          <w:rFonts w:ascii="Times New Roman" w:hAnsi="Times New Roman"/>
          <w:b/>
          <w:sz w:val="24"/>
          <w:szCs w:val="24"/>
        </w:rPr>
        <w:t>Disadvantages of entry restriction</w:t>
      </w:r>
      <w:r w:rsidR="0034614E" w:rsidRPr="00A71833">
        <w:rPr>
          <w:rFonts w:ascii="Times New Roman" w:hAnsi="Times New Roman"/>
          <w:b/>
          <w:sz w:val="24"/>
          <w:szCs w:val="24"/>
        </w:rPr>
        <w:t>s</w:t>
      </w:r>
    </w:p>
    <w:p w14:paraId="0AE092BB" w14:textId="6B711ACB" w:rsidR="00787C2C" w:rsidRPr="00A71833" w:rsidRDefault="002C31F6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A71833">
        <w:rPr>
          <w:rFonts w:ascii="Times New Roman" w:hAnsi="Times New Roman"/>
          <w:sz w:val="24"/>
          <w:szCs w:val="24"/>
          <w:lang w:eastAsia="ko-KR"/>
        </w:rPr>
        <w:t>Entry restrictions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7A32B1" w:rsidRPr="00A71833">
        <w:rPr>
          <w:rFonts w:ascii="Times New Roman" w:hAnsi="Times New Roman"/>
          <w:sz w:val="24"/>
          <w:szCs w:val="24"/>
          <w:lang w:eastAsia="ko-KR"/>
        </w:rPr>
        <w:t>have</w:t>
      </w:r>
      <w:r w:rsidR="002D5D88" w:rsidRPr="00A71833">
        <w:rPr>
          <w:rFonts w:ascii="Times New Roman" w:hAnsi="Times New Roman"/>
          <w:sz w:val="24"/>
          <w:szCs w:val="24"/>
          <w:lang w:eastAsia="ko-KR"/>
        </w:rPr>
        <w:t xml:space="preserve"> the</w:t>
      </w:r>
      <w:r w:rsidR="007A32B1" w:rsidRPr="00A71833">
        <w:rPr>
          <w:rFonts w:ascii="Times New Roman" w:hAnsi="Times New Roman"/>
          <w:sz w:val="24"/>
          <w:szCs w:val="24"/>
          <w:lang w:eastAsia="ko-KR"/>
        </w:rPr>
        <w:t xml:space="preserve"> following disadvantages.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 xml:space="preserve"> First, </w:t>
      </w:r>
      <w:r w:rsidR="00A204AD" w:rsidRPr="00A71833">
        <w:rPr>
          <w:rFonts w:ascii="Times New Roman" w:hAnsi="Times New Roman"/>
          <w:sz w:val="24"/>
          <w:szCs w:val="24"/>
        </w:rPr>
        <w:t>they</w:t>
      </w:r>
      <w:r w:rsidR="00F173BF" w:rsidRPr="00A71833">
        <w:rPr>
          <w:rFonts w:ascii="Times New Roman" w:hAnsi="Times New Roman"/>
          <w:sz w:val="24"/>
          <w:szCs w:val="24"/>
        </w:rPr>
        <w:t xml:space="preserve"> can affect global </w:t>
      </w:r>
      <w:r w:rsidR="00620E7B" w:rsidRPr="00A71833">
        <w:rPr>
          <w:rFonts w:ascii="Times New Roman" w:hAnsi="Times New Roman"/>
          <w:sz w:val="24"/>
          <w:szCs w:val="24"/>
        </w:rPr>
        <w:t xml:space="preserve">travel and </w:t>
      </w:r>
      <w:r w:rsidR="00F173BF" w:rsidRPr="00A71833">
        <w:rPr>
          <w:rFonts w:ascii="Times New Roman" w:hAnsi="Times New Roman"/>
          <w:sz w:val="24"/>
          <w:szCs w:val="24"/>
        </w:rPr>
        <w:t xml:space="preserve">trade, thereby </w:t>
      </w:r>
      <w:r w:rsidR="00A204AD" w:rsidRPr="00A71833">
        <w:rPr>
          <w:rFonts w:ascii="Times New Roman" w:hAnsi="Times New Roman"/>
          <w:sz w:val="24"/>
          <w:szCs w:val="24"/>
        </w:rPr>
        <w:t>slowing down the economy</w:t>
      </w:r>
      <w:r w:rsidR="00F173BF" w:rsidRPr="00A71833">
        <w:rPr>
          <w:rFonts w:ascii="Times New Roman" w:hAnsi="Times New Roman"/>
          <w:sz w:val="24"/>
          <w:szCs w:val="24"/>
        </w:rPr>
        <w:t xml:space="preserve"> and </w:t>
      </w:r>
      <w:r w:rsidR="00620E7B" w:rsidRPr="00A71833">
        <w:rPr>
          <w:rFonts w:ascii="Times New Roman" w:hAnsi="Times New Roman"/>
          <w:sz w:val="24"/>
          <w:szCs w:val="24"/>
        </w:rPr>
        <w:t>weakening</w:t>
      </w:r>
      <w:r w:rsidR="00F173BF" w:rsidRPr="00A71833">
        <w:rPr>
          <w:rFonts w:ascii="Times New Roman" w:hAnsi="Times New Roman"/>
          <w:sz w:val="24"/>
          <w:szCs w:val="24"/>
        </w:rPr>
        <w:t xml:space="preserve"> diplomatic relations across </w:t>
      </w:r>
      <w:r w:rsidR="00620E7B" w:rsidRPr="00A71833">
        <w:rPr>
          <w:rFonts w:ascii="Times New Roman" w:hAnsi="Times New Roman"/>
          <w:sz w:val="24"/>
          <w:szCs w:val="24"/>
        </w:rPr>
        <w:t>nations</w:t>
      </w:r>
      <w:r w:rsidR="00F173BF" w:rsidRPr="00A71833">
        <w:rPr>
          <w:rFonts w:ascii="Times New Roman" w:hAnsi="Times New Roman"/>
          <w:sz w:val="24"/>
          <w:szCs w:val="24"/>
        </w:rPr>
        <w:t xml:space="preserve">.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For example, during the MERS outbreak in South Korea in 2015, Taiwan and some provinces of China issued advisories against traveling to South Korea. 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 xml:space="preserve">The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estimated losses in the accommodation</w:t>
      </w:r>
      <w:r w:rsidR="00722457" w:rsidRPr="00A71833">
        <w:rPr>
          <w:rFonts w:ascii="Times New Roman" w:hAnsi="Times New Roman"/>
          <w:sz w:val="24"/>
          <w:szCs w:val="24"/>
          <w:lang w:eastAsia="ko-KR"/>
        </w:rPr>
        <w:t xml:space="preserve"> sector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, </w:t>
      </w:r>
      <w:r w:rsidR="00620E7B" w:rsidRPr="00A71833">
        <w:rPr>
          <w:rFonts w:ascii="Times New Roman" w:hAnsi="Times New Roman"/>
          <w:sz w:val="24"/>
          <w:szCs w:val="24"/>
          <w:lang w:eastAsia="ko-KR"/>
        </w:rPr>
        <w:t xml:space="preserve">transportation sector, and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food and beverage services </w:t>
      </w:r>
      <w:r w:rsidR="00A204AD" w:rsidRPr="00A71833">
        <w:rPr>
          <w:rFonts w:ascii="Times New Roman" w:hAnsi="Times New Roman"/>
          <w:sz w:val="24"/>
          <w:szCs w:val="24"/>
          <w:lang w:eastAsia="ko-KR"/>
        </w:rPr>
        <w:t xml:space="preserve">due to 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>the decreased influx of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 visitors from abroad were 542, </w:t>
      </w:r>
      <w:r w:rsidR="00620E7B" w:rsidRPr="00A71833">
        <w:rPr>
          <w:rFonts w:ascii="Times New Roman" w:hAnsi="Times New Roman"/>
          <w:sz w:val="24"/>
          <w:szCs w:val="24"/>
          <w:lang w:eastAsia="ko-KR"/>
        </w:rPr>
        <w:t xml:space="preserve">106, and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359 million US</w:t>
      </w:r>
      <w:r w:rsidR="0015287E" w:rsidRPr="00A71833">
        <w:rPr>
          <w:rFonts w:ascii="Times New Roman" w:hAnsi="Times New Roman"/>
          <w:sz w:val="24"/>
          <w:szCs w:val="24"/>
          <w:lang w:eastAsia="ko-KR"/>
        </w:rPr>
        <w:t xml:space="preserve"> dollars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, respectively </w:t>
      </w:r>
      <w:r w:rsidR="009442C7" w:rsidRPr="00A71833">
        <w:rPr>
          <w:rFonts w:ascii="Times New Roman" w:hAnsi="Times New Roman"/>
          <w:sz w:val="24"/>
          <w:szCs w:val="24"/>
          <w:lang w:eastAsia="ko-KR"/>
        </w:rPr>
        <w:t>[4]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. In </w:t>
      </w:r>
      <w:r w:rsidR="00722457" w:rsidRPr="00A71833">
        <w:rPr>
          <w:rFonts w:ascii="Times New Roman" w:hAnsi="Times New Roman"/>
          <w:sz w:val="24"/>
          <w:szCs w:val="24"/>
          <w:lang w:eastAsia="ko-KR"/>
        </w:rPr>
        <w:t xml:space="preserve">addition, during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the coronavirus disease </w:t>
      </w:r>
      <w:r w:rsidR="00917BFF" w:rsidRPr="00A71833">
        <w:rPr>
          <w:rFonts w:ascii="Times New Roman" w:hAnsi="Times New Roman"/>
          <w:sz w:val="24"/>
          <w:szCs w:val="24"/>
          <w:lang w:eastAsia="ko-KR"/>
        </w:rPr>
        <w:t xml:space="preserve">2019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(COVID-19) outbreak, entry restrictions between South Korea and Japan have exacerbated diplomatic relations between the two countries. </w:t>
      </w:r>
      <w:r w:rsidR="00626870" w:rsidRPr="00A71833">
        <w:rPr>
          <w:rFonts w:ascii="Times New Roman" w:hAnsi="Times New Roman"/>
          <w:sz w:val="24"/>
          <w:szCs w:val="24"/>
        </w:rPr>
        <w:t>Second</w:t>
      </w:r>
      <w:r w:rsidR="00F173BF" w:rsidRPr="00A71833">
        <w:rPr>
          <w:rFonts w:ascii="Times New Roman" w:hAnsi="Times New Roman"/>
          <w:sz w:val="24"/>
          <w:szCs w:val="24"/>
        </w:rPr>
        <w:t>,</w:t>
      </w:r>
      <w:r w:rsidR="00626870" w:rsidRPr="00A71833">
        <w:rPr>
          <w:rFonts w:ascii="Times New Roman" w:hAnsi="Times New Roman"/>
          <w:sz w:val="24"/>
          <w:szCs w:val="24"/>
        </w:rPr>
        <w:t xml:space="preserve"> in certain circumstances, </w:t>
      </w:r>
      <w:r w:rsidR="00722457" w:rsidRPr="00A71833">
        <w:rPr>
          <w:rFonts w:ascii="Times New Roman" w:hAnsi="Times New Roman"/>
          <w:sz w:val="24"/>
          <w:szCs w:val="24"/>
        </w:rPr>
        <w:t xml:space="preserve">entry restrictions </w:t>
      </w:r>
      <w:r w:rsidR="00626870" w:rsidRPr="00A71833">
        <w:rPr>
          <w:rFonts w:ascii="Times New Roman" w:hAnsi="Times New Roman"/>
          <w:sz w:val="24"/>
          <w:szCs w:val="24"/>
        </w:rPr>
        <w:t xml:space="preserve">may result in </w:t>
      </w:r>
      <w:r w:rsidR="00722457" w:rsidRPr="00A71833">
        <w:rPr>
          <w:rFonts w:ascii="Times New Roman" w:hAnsi="Times New Roman"/>
          <w:sz w:val="24"/>
          <w:szCs w:val="24"/>
        </w:rPr>
        <w:t>high</w:t>
      </w:r>
      <w:r w:rsidR="00D82EBD" w:rsidRPr="00A71833">
        <w:rPr>
          <w:rFonts w:ascii="Times New Roman" w:hAnsi="Times New Roman"/>
          <w:sz w:val="24"/>
          <w:szCs w:val="24"/>
        </w:rPr>
        <w:t xml:space="preserve"> transmission. For example,</w:t>
      </w:r>
      <w:r w:rsidR="00626870" w:rsidRPr="00A71833">
        <w:rPr>
          <w:rFonts w:ascii="Times New Roman" w:hAnsi="Times New Roman"/>
          <w:sz w:val="24"/>
          <w:szCs w:val="24"/>
        </w:rPr>
        <w:t xml:space="preserve"> </w:t>
      </w:r>
      <w:r w:rsidR="00F305CD" w:rsidRPr="00A71833">
        <w:rPr>
          <w:rFonts w:ascii="Times New Roman" w:hAnsi="Times New Roman"/>
          <w:sz w:val="24"/>
          <w:szCs w:val="24"/>
        </w:rPr>
        <w:t xml:space="preserve">increased viral transmission among passengers and crews ensued </w:t>
      </w:r>
      <w:r w:rsidR="00F173BF" w:rsidRPr="00A71833">
        <w:rPr>
          <w:rFonts w:ascii="Times New Roman" w:hAnsi="Times New Roman"/>
          <w:sz w:val="24"/>
          <w:szCs w:val="24"/>
        </w:rPr>
        <w:t xml:space="preserve">because </w:t>
      </w:r>
      <w:r w:rsidR="00F305CD" w:rsidRPr="00A71833">
        <w:rPr>
          <w:rFonts w:ascii="Times New Roman" w:hAnsi="Times New Roman"/>
          <w:sz w:val="24"/>
          <w:szCs w:val="24"/>
        </w:rPr>
        <w:t xml:space="preserve">the </w:t>
      </w:r>
      <w:r w:rsidR="00F173BF" w:rsidRPr="00A71833">
        <w:rPr>
          <w:rFonts w:ascii="Times New Roman" w:hAnsi="Times New Roman"/>
          <w:sz w:val="24"/>
          <w:szCs w:val="24"/>
        </w:rPr>
        <w:t xml:space="preserve">passengers and crews </w:t>
      </w:r>
      <w:r w:rsidR="00722457" w:rsidRPr="00A71833">
        <w:rPr>
          <w:rFonts w:ascii="Times New Roman" w:hAnsi="Times New Roman"/>
          <w:sz w:val="24"/>
          <w:szCs w:val="24"/>
        </w:rPr>
        <w:t>o</w:t>
      </w:r>
      <w:r w:rsidR="00F173BF" w:rsidRPr="00A71833">
        <w:rPr>
          <w:rFonts w:ascii="Times New Roman" w:hAnsi="Times New Roman"/>
          <w:sz w:val="24"/>
          <w:szCs w:val="24"/>
        </w:rPr>
        <w:t xml:space="preserve">n </w:t>
      </w:r>
      <w:r w:rsidR="00F305CD" w:rsidRPr="00A71833">
        <w:rPr>
          <w:rFonts w:ascii="Times New Roman" w:hAnsi="Times New Roman"/>
          <w:sz w:val="24"/>
          <w:szCs w:val="24"/>
        </w:rPr>
        <w:t xml:space="preserve">board </w:t>
      </w:r>
      <w:r w:rsidR="00F173BF" w:rsidRPr="00A71833">
        <w:rPr>
          <w:rFonts w:ascii="Times New Roman" w:hAnsi="Times New Roman"/>
          <w:sz w:val="24"/>
          <w:szCs w:val="24"/>
        </w:rPr>
        <w:t xml:space="preserve">the Diamond Princess cruise were </w:t>
      </w:r>
      <w:r w:rsidR="00F305CD" w:rsidRPr="00A71833">
        <w:rPr>
          <w:rFonts w:ascii="Times New Roman" w:hAnsi="Times New Roman"/>
          <w:sz w:val="24"/>
          <w:szCs w:val="24"/>
        </w:rPr>
        <w:t xml:space="preserve">prevented </w:t>
      </w:r>
      <w:r w:rsidR="00F173BF" w:rsidRPr="00A71833">
        <w:rPr>
          <w:rFonts w:ascii="Times New Roman" w:hAnsi="Times New Roman"/>
          <w:sz w:val="24"/>
          <w:szCs w:val="24"/>
        </w:rPr>
        <w:t>from entering Japan</w:t>
      </w:r>
      <w:r w:rsidR="009A7134" w:rsidRPr="00A71833">
        <w:rPr>
          <w:rFonts w:ascii="Times New Roman" w:hAnsi="Times New Roman"/>
          <w:sz w:val="24"/>
          <w:szCs w:val="24"/>
        </w:rPr>
        <w:t xml:space="preserve"> [5]</w:t>
      </w:r>
      <w:r w:rsidR="00D82EBD" w:rsidRPr="00A71833">
        <w:rPr>
          <w:rFonts w:ascii="Times New Roman" w:hAnsi="Times New Roman"/>
          <w:sz w:val="24"/>
          <w:szCs w:val="24"/>
        </w:rPr>
        <w:t xml:space="preserve">. </w:t>
      </w:r>
      <w:r w:rsidR="00426614" w:rsidRPr="00A71833">
        <w:rPr>
          <w:rFonts w:ascii="Times New Roman" w:hAnsi="Times New Roman"/>
          <w:sz w:val="24"/>
          <w:szCs w:val="24"/>
        </w:rPr>
        <w:t>Third, ethical issues</w:t>
      </w:r>
      <w:r w:rsidR="00D82EBD" w:rsidRPr="00A71833">
        <w:rPr>
          <w:rFonts w:ascii="Times New Roman" w:hAnsi="Times New Roman"/>
          <w:sz w:val="24"/>
          <w:szCs w:val="24"/>
        </w:rPr>
        <w:t xml:space="preserve"> can arise, such as not being able to meet family members living abroad.</w:t>
      </w:r>
      <w:r w:rsidR="007A2A6E" w:rsidRPr="00A71833">
        <w:rPr>
          <w:rFonts w:ascii="Times New Roman" w:hAnsi="Times New Roman"/>
          <w:sz w:val="24"/>
          <w:szCs w:val="24"/>
        </w:rPr>
        <w:t xml:space="preserve"> Despite these negative influences, entry restrictions have been widely adopted to reduce the spread of COVID-19.</w:t>
      </w:r>
    </w:p>
    <w:p w14:paraId="6469D444" w14:textId="77777777" w:rsidR="002C31F6" w:rsidRPr="00A71833" w:rsidRDefault="002C31F6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</w:p>
    <w:p w14:paraId="4B0127B8" w14:textId="7F41DC1B" w:rsidR="002C31F6" w:rsidRPr="00A71833" w:rsidRDefault="00D82EBD" w:rsidP="00833D4F">
      <w:pPr>
        <w:widowControl w:val="0"/>
        <w:adjustRightInd w:val="0"/>
        <w:snapToGrid w:val="0"/>
        <w:spacing w:line="480" w:lineRule="auto"/>
        <w:rPr>
          <w:rFonts w:ascii="Times New Roman" w:hAnsi="Times New Roman"/>
          <w:b/>
          <w:sz w:val="24"/>
          <w:szCs w:val="24"/>
        </w:rPr>
      </w:pPr>
      <w:r w:rsidRPr="00A71833">
        <w:rPr>
          <w:rFonts w:ascii="Times New Roman" w:hAnsi="Times New Roman"/>
          <w:b/>
          <w:sz w:val="24"/>
          <w:szCs w:val="24"/>
        </w:rPr>
        <w:t>Advantages of entry restriction</w:t>
      </w:r>
      <w:r w:rsidR="0034614E" w:rsidRPr="00A71833">
        <w:rPr>
          <w:rFonts w:ascii="Times New Roman" w:hAnsi="Times New Roman"/>
          <w:b/>
          <w:sz w:val="24"/>
          <w:szCs w:val="24"/>
        </w:rPr>
        <w:t>s</w:t>
      </w:r>
    </w:p>
    <w:p w14:paraId="065D90B8" w14:textId="67B211DD" w:rsidR="00E9001C" w:rsidRPr="00A71833" w:rsidRDefault="000C5C15" w:rsidP="00833D4F">
      <w:pPr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 w:rsidRPr="00A71833">
        <w:rPr>
          <w:rFonts w:ascii="Times New Roman" w:hAnsi="Times New Roman"/>
          <w:sz w:val="24"/>
          <w:szCs w:val="24"/>
          <w:lang w:eastAsia="ko-KR"/>
        </w:rPr>
        <w:t xml:space="preserve">Entry restrictions have 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>the following advantages</w:t>
      </w:r>
      <w:r w:rsidRPr="00A71833">
        <w:rPr>
          <w:rFonts w:ascii="Times New Roman" w:hAnsi="Times New Roman"/>
          <w:sz w:val="24"/>
          <w:szCs w:val="24"/>
          <w:lang w:eastAsia="ko-KR"/>
        </w:rPr>
        <w:t>.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A71833">
        <w:rPr>
          <w:rFonts w:ascii="Times New Roman" w:hAnsi="Times New Roman"/>
          <w:sz w:val="24"/>
          <w:szCs w:val="24"/>
          <w:lang w:eastAsia="ko-KR"/>
        </w:rPr>
        <w:t>They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 xml:space="preserve"> allow 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 xml:space="preserve">more 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 xml:space="preserve">time </w:t>
      </w:r>
      <w:r w:rsidR="00426614" w:rsidRPr="00A71833">
        <w:rPr>
          <w:rFonts w:ascii="Times New Roman" w:hAnsi="Times New Roman"/>
          <w:sz w:val="24"/>
          <w:szCs w:val="24"/>
          <w:lang w:eastAsia="ko-KR"/>
        </w:rPr>
        <w:t xml:space="preserve">to compensate for 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>shortage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>s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 xml:space="preserve"> of medical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devices and 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 xml:space="preserve">facilities. </w:t>
      </w:r>
      <w:r w:rsidR="00312F0A" w:rsidRPr="00A71833">
        <w:rPr>
          <w:rFonts w:ascii="Times New Roman" w:hAnsi="Times New Roman"/>
          <w:sz w:val="24"/>
          <w:szCs w:val="24"/>
          <w:lang w:eastAsia="ko-KR"/>
        </w:rPr>
        <w:t xml:space="preserve">Varying 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 xml:space="preserve">basic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reproducti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>on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 xml:space="preserve">number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(R0)</w:t>
      </w:r>
      <w:r w:rsidR="00312F0A" w:rsidRPr="00A71833">
        <w:rPr>
          <w:rFonts w:ascii="Times New Roman" w:hAnsi="Times New Roman"/>
          <w:sz w:val="24"/>
          <w:szCs w:val="24"/>
          <w:lang w:eastAsia="ko-KR"/>
        </w:rPr>
        <w:t>—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a number indicating the transmission power of an infectious disease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 between humans</w:t>
      </w:r>
      <w:r w:rsidR="00312F0A" w:rsidRPr="00A71833">
        <w:rPr>
          <w:rFonts w:ascii="Times New Roman" w:hAnsi="Times New Roman"/>
          <w:sz w:val="24"/>
          <w:szCs w:val="24"/>
          <w:lang w:eastAsia="ko-KR"/>
        </w:rPr>
        <w:t>—ha</w:t>
      </w:r>
      <w:r w:rsidR="00C67EBD" w:rsidRPr="00A71833">
        <w:rPr>
          <w:rFonts w:ascii="Times New Roman" w:hAnsi="Times New Roman"/>
          <w:sz w:val="24"/>
          <w:szCs w:val="24"/>
          <w:lang w:eastAsia="ko-KR"/>
        </w:rPr>
        <w:t>s</w:t>
      </w:r>
      <w:r w:rsidR="00312F0A" w:rsidRPr="00A71833">
        <w:rPr>
          <w:rFonts w:ascii="Times New Roman" w:hAnsi="Times New Roman"/>
          <w:sz w:val="24"/>
          <w:szCs w:val="24"/>
          <w:lang w:eastAsia="ko-KR"/>
        </w:rPr>
        <w:t xml:space="preserve"> been reported for COVID-19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in previous studies (R0 of COVID-19</w:t>
      </w:r>
      <w:r w:rsidR="00C67EBD" w:rsidRPr="00A71833">
        <w:rPr>
          <w:rFonts w:ascii="Times New Roman" w:hAnsi="Times New Roman"/>
          <w:sz w:val="24"/>
          <w:szCs w:val="24"/>
          <w:lang w:eastAsia="ko-KR"/>
        </w:rPr>
        <w:t>: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 2.0</w:t>
      </w:r>
      <w:r w:rsidR="00791848" w:rsidRPr="00A71833">
        <w:rPr>
          <w:rFonts w:ascii="Times New Roman" w:hAnsi="Times New Roman"/>
          <w:sz w:val="24"/>
          <w:szCs w:val="24"/>
          <w:lang w:eastAsia="ko-KR"/>
        </w:rPr>
        <w:t>–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6.47) </w:t>
      </w:r>
      <w:r w:rsidR="009442C7" w:rsidRPr="00A71833">
        <w:rPr>
          <w:rFonts w:ascii="Times New Roman" w:hAnsi="Times New Roman"/>
          <w:sz w:val="24"/>
          <w:szCs w:val="24"/>
          <w:lang w:eastAsia="ko-KR"/>
        </w:rPr>
        <w:t>[</w:t>
      </w:r>
      <w:r w:rsidR="009A7134" w:rsidRPr="00A71833">
        <w:rPr>
          <w:rFonts w:ascii="Times New Roman" w:hAnsi="Times New Roman"/>
          <w:sz w:val="24"/>
          <w:szCs w:val="24"/>
          <w:lang w:eastAsia="ko-KR"/>
        </w:rPr>
        <w:t>6</w:t>
      </w:r>
      <w:r w:rsidR="009442C7" w:rsidRPr="00A71833">
        <w:rPr>
          <w:rFonts w:ascii="Times New Roman" w:hAnsi="Times New Roman"/>
          <w:sz w:val="24"/>
          <w:szCs w:val="24"/>
          <w:lang w:eastAsia="ko-KR"/>
        </w:rPr>
        <w:t>,</w:t>
      </w:r>
      <w:r w:rsidR="009A7134" w:rsidRPr="00A71833">
        <w:rPr>
          <w:rFonts w:ascii="Times New Roman" w:hAnsi="Times New Roman"/>
          <w:sz w:val="24"/>
          <w:szCs w:val="24"/>
          <w:lang w:eastAsia="ko-KR"/>
        </w:rPr>
        <w:t>7</w:t>
      </w:r>
      <w:r w:rsidR="009442C7" w:rsidRPr="00A71833">
        <w:rPr>
          <w:rFonts w:ascii="Times New Roman" w:hAnsi="Times New Roman"/>
          <w:sz w:val="24"/>
          <w:szCs w:val="24"/>
          <w:lang w:eastAsia="ko-KR"/>
        </w:rPr>
        <w:t>]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. 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 xml:space="preserve">The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R0 is 2</w:t>
      </w:r>
      <w:r w:rsidR="00791848" w:rsidRPr="00A71833">
        <w:rPr>
          <w:rFonts w:ascii="Times New Roman" w:hAnsi="Times New Roman"/>
          <w:sz w:val="24"/>
          <w:szCs w:val="24"/>
          <w:lang w:eastAsia="ko-KR"/>
        </w:rPr>
        <w:t>–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5 for SARS, which spread to 37 countries worldwide from 2002 to 2003, resulting in 8,000 cases and 774 deaths, and 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 xml:space="preserve">it is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0.4</w:t>
      </w:r>
      <w:r w:rsidR="00791848" w:rsidRPr="00A71833">
        <w:rPr>
          <w:rFonts w:ascii="Times New Roman" w:hAnsi="Times New Roman"/>
          <w:sz w:val="24"/>
          <w:szCs w:val="24"/>
          <w:lang w:eastAsia="ko-KR"/>
        </w:rPr>
        <w:t>–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0.9 for MERS </w:t>
      </w:r>
      <w:r w:rsidR="009442C7" w:rsidRPr="00A71833">
        <w:rPr>
          <w:rFonts w:ascii="Times New Roman" w:hAnsi="Times New Roman"/>
          <w:sz w:val="24"/>
          <w:szCs w:val="24"/>
          <w:lang w:eastAsia="ko-KR"/>
        </w:rPr>
        <w:t>[</w:t>
      </w:r>
      <w:r w:rsidR="009A7134" w:rsidRPr="00A71833">
        <w:rPr>
          <w:rFonts w:ascii="Times New Roman" w:hAnsi="Times New Roman"/>
          <w:sz w:val="24"/>
          <w:szCs w:val="24"/>
          <w:lang w:eastAsia="ko-KR"/>
        </w:rPr>
        <w:t>8</w:t>
      </w:r>
      <w:r w:rsidR="009442C7" w:rsidRPr="00A71833">
        <w:rPr>
          <w:rFonts w:ascii="Times New Roman" w:hAnsi="Times New Roman"/>
          <w:sz w:val="24"/>
          <w:szCs w:val="24"/>
          <w:lang w:eastAsia="ko-KR"/>
        </w:rPr>
        <w:t>]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. </w:t>
      </w:r>
      <w:r w:rsidRPr="00A71833">
        <w:rPr>
          <w:rFonts w:ascii="Times New Roman" w:hAnsi="Times New Roman"/>
          <w:sz w:val="24"/>
          <w:szCs w:val="24"/>
          <w:lang w:eastAsia="ko-KR"/>
        </w:rPr>
        <w:t>S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tudies have 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 xml:space="preserve">indicated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that the R0 of COVID-19 is similar to that of SARS; however, in 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 xml:space="preserve">the real world, the propagation rate of COVID-19 is much faster than that of SARS.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A huge number of 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 xml:space="preserve">infected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people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in </w:t>
      </w:r>
      <w:r w:rsidRPr="00A71833">
        <w:rPr>
          <w:rFonts w:ascii="Times New Roman" w:hAnsi="Times New Roman"/>
          <w:sz w:val="24"/>
          <w:szCs w:val="24"/>
          <w:lang w:eastAsia="ko-KR"/>
        </w:rPr>
        <w:t>a short period of time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 due to the rapid transmission of COVID-19 can cause a shortage of medical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devices and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facilities. However, for highly contagious diseases, such as COVID-19, </w:t>
      </w:r>
      <w:r w:rsidRPr="00A71833">
        <w:rPr>
          <w:rFonts w:ascii="Times New Roman" w:hAnsi="Times New Roman"/>
          <w:sz w:val="24"/>
          <w:szCs w:val="24"/>
          <w:lang w:eastAsia="ko-KR"/>
        </w:rPr>
        <w:t>entry restrictions, quarantine, contact isolation, and social distanc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>ing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can help address the shortage of medical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devices and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facilities by slowing the speed of 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 xml:space="preserve">viral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propagation. Koo et al.</w:t>
      </w:r>
      <w:r w:rsidR="009442C7" w:rsidRPr="00A71833">
        <w:rPr>
          <w:rFonts w:ascii="Times New Roman" w:hAnsi="Times New Roman"/>
          <w:sz w:val="24"/>
          <w:szCs w:val="24"/>
          <w:lang w:eastAsia="ko-KR"/>
        </w:rPr>
        <w:t xml:space="preserve"> [</w:t>
      </w:r>
      <w:r w:rsidR="009A7134" w:rsidRPr="00A71833">
        <w:rPr>
          <w:rFonts w:ascii="Times New Roman" w:hAnsi="Times New Roman"/>
          <w:sz w:val="24"/>
          <w:szCs w:val="24"/>
          <w:lang w:eastAsia="ko-KR"/>
        </w:rPr>
        <w:t>9</w:t>
      </w:r>
      <w:r w:rsidR="009442C7" w:rsidRPr="00A71833">
        <w:rPr>
          <w:rFonts w:ascii="Times New Roman" w:hAnsi="Times New Roman"/>
          <w:sz w:val="24"/>
          <w:szCs w:val="24"/>
          <w:lang w:eastAsia="ko-KR"/>
        </w:rPr>
        <w:t>]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emphasized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implementing relatively standard outbreak control </w:t>
      </w:r>
      <w:r w:rsidR="001D145F" w:rsidRPr="00A71833">
        <w:rPr>
          <w:rFonts w:ascii="Times New Roman" w:hAnsi="Times New Roman"/>
          <w:sz w:val="24"/>
          <w:szCs w:val="24"/>
          <w:lang w:eastAsia="ko-KR"/>
        </w:rPr>
        <w:t>procedures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A71833">
        <w:rPr>
          <w:rFonts w:ascii="Times New Roman" w:hAnsi="Times New Roman"/>
          <w:sz w:val="24"/>
          <w:szCs w:val="24"/>
          <w:lang w:eastAsia="ko-KR"/>
        </w:rPr>
        <w:t>to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 reduce or mitigate local </w:t>
      </w:r>
      <w:r w:rsidR="00310A8A" w:rsidRPr="00A71833">
        <w:rPr>
          <w:rFonts w:ascii="Times New Roman" w:hAnsi="Times New Roman"/>
          <w:sz w:val="24"/>
          <w:szCs w:val="24"/>
          <w:lang w:eastAsia="ko-KR"/>
        </w:rPr>
        <w:t>spread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 rates if deployed </w:t>
      </w:r>
      <w:r w:rsidR="00310A8A" w:rsidRPr="00A71833">
        <w:rPr>
          <w:rFonts w:ascii="Times New Roman" w:hAnsi="Times New Roman"/>
          <w:sz w:val="24"/>
          <w:szCs w:val="24"/>
          <w:lang w:eastAsia="ko-KR"/>
        </w:rPr>
        <w:t xml:space="preserve">in a timely manner and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effectively</w:t>
      </w:r>
      <w:r w:rsidR="00310A8A" w:rsidRPr="00A71833">
        <w:rPr>
          <w:rFonts w:ascii="Times New Roman" w:hAnsi="Times New Roman"/>
          <w:sz w:val="24"/>
          <w:szCs w:val="24"/>
          <w:lang w:eastAsia="ko-KR"/>
        </w:rPr>
        <w:t>.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 Assuming an asymptomatic proportion of 7.5% and an R0 of 1.5, 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 xml:space="preserve">infection of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94.6%–99.4% of the population could be averted in 80 days by </w:t>
      </w:r>
      <w:r w:rsidRPr="00A71833">
        <w:rPr>
          <w:rFonts w:ascii="Times New Roman" w:hAnsi="Times New Roman"/>
          <w:sz w:val="24"/>
          <w:szCs w:val="24"/>
          <w:lang w:eastAsia="ko-KR"/>
        </w:rPr>
        <w:t>policies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 such as </w:t>
      </w:r>
      <w:r w:rsidR="001D145F" w:rsidRPr="00A71833">
        <w:rPr>
          <w:rFonts w:ascii="Times New Roman" w:hAnsi="Times New Roman"/>
          <w:sz w:val="24"/>
          <w:szCs w:val="24"/>
          <w:lang w:eastAsia="ko-KR"/>
        </w:rPr>
        <w:t>school closure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>s</w:t>
      </w:r>
      <w:r w:rsidR="001D145F" w:rsidRPr="00A71833">
        <w:rPr>
          <w:rFonts w:ascii="Times New Roman" w:hAnsi="Times New Roman"/>
          <w:sz w:val="24"/>
          <w:szCs w:val="24"/>
          <w:lang w:eastAsia="ko-KR"/>
        </w:rPr>
        <w:t xml:space="preserve">,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quarantine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>s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, </w:t>
      </w:r>
      <w:r w:rsidR="001D145F" w:rsidRPr="00A71833">
        <w:rPr>
          <w:rFonts w:ascii="Times New Roman" w:hAnsi="Times New Roman"/>
          <w:sz w:val="24"/>
          <w:szCs w:val="24"/>
          <w:lang w:eastAsia="ko-KR"/>
        </w:rPr>
        <w:t xml:space="preserve">combined intervention scenarios, and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social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distancing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7A2A6E" w:rsidRPr="00A71833">
        <w:rPr>
          <w:rFonts w:ascii="Times New Roman" w:hAnsi="Times New Roman"/>
          <w:sz w:val="24"/>
          <w:szCs w:val="24"/>
          <w:lang w:eastAsia="ko-KR"/>
        </w:rPr>
        <w:t xml:space="preserve">at </w:t>
      </w:r>
      <w:r w:rsidRPr="00A71833">
        <w:rPr>
          <w:rFonts w:ascii="Times New Roman" w:hAnsi="Times New Roman"/>
          <w:sz w:val="24"/>
          <w:szCs w:val="24"/>
          <w:lang w:eastAsia="ko-KR"/>
        </w:rPr>
        <w:t>work</w:t>
      </w:r>
      <w:r w:rsidR="00791F82"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9442C7" w:rsidRPr="00A71833">
        <w:rPr>
          <w:rFonts w:ascii="Times New Roman" w:hAnsi="Times New Roman"/>
          <w:sz w:val="24"/>
          <w:szCs w:val="24"/>
          <w:lang w:eastAsia="ko-KR"/>
        </w:rPr>
        <w:t>[</w:t>
      </w:r>
      <w:r w:rsidR="009A7134" w:rsidRPr="00A71833">
        <w:rPr>
          <w:rFonts w:ascii="Times New Roman" w:hAnsi="Times New Roman"/>
          <w:sz w:val="24"/>
          <w:szCs w:val="24"/>
          <w:lang w:eastAsia="ko-KR"/>
        </w:rPr>
        <w:t>9</w:t>
      </w:r>
      <w:r w:rsidR="009442C7" w:rsidRPr="00A71833">
        <w:rPr>
          <w:rFonts w:ascii="Times New Roman" w:hAnsi="Times New Roman"/>
          <w:sz w:val="24"/>
          <w:szCs w:val="24"/>
          <w:lang w:eastAsia="ko-KR"/>
        </w:rPr>
        <w:t>]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. Ultimately, although it is impossible to reduce the total number of infected people, 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 xml:space="preserve">the reduction in the propagation rate 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can be boosted by </w:t>
      </w:r>
      <w:r w:rsidR="00D82EBD" w:rsidRPr="00A71833">
        <w:rPr>
          <w:rFonts w:ascii="Times New Roman" w:hAnsi="Times New Roman"/>
          <w:sz w:val="24"/>
          <w:szCs w:val="24"/>
          <w:lang w:eastAsia="ko-KR"/>
        </w:rPr>
        <w:t xml:space="preserve">government policies, such as </w:t>
      </w:r>
      <w:r w:rsidR="00F173BF" w:rsidRPr="00A71833">
        <w:rPr>
          <w:rFonts w:ascii="Times New Roman" w:hAnsi="Times New Roman"/>
          <w:sz w:val="24"/>
          <w:szCs w:val="24"/>
        </w:rPr>
        <w:t xml:space="preserve">entry </w:t>
      </w:r>
      <w:r w:rsidR="001D145F" w:rsidRPr="00A71833">
        <w:rPr>
          <w:rFonts w:ascii="Times New Roman" w:hAnsi="Times New Roman"/>
          <w:sz w:val="24"/>
          <w:szCs w:val="24"/>
        </w:rPr>
        <w:t xml:space="preserve">limitations </w:t>
      </w:r>
      <w:r w:rsidR="00F173BF" w:rsidRPr="00A71833">
        <w:rPr>
          <w:rFonts w:ascii="Times New Roman" w:hAnsi="Times New Roman"/>
          <w:sz w:val="24"/>
          <w:szCs w:val="24"/>
        </w:rPr>
        <w:t>for travelers from foreign countries</w:t>
      </w:r>
      <w:r w:rsidRPr="00A71833">
        <w:rPr>
          <w:rFonts w:ascii="Times New Roman" w:hAnsi="Times New Roman"/>
          <w:sz w:val="24"/>
          <w:szCs w:val="24"/>
        </w:rPr>
        <w:t>.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A71833">
        <w:rPr>
          <w:rFonts w:ascii="Times New Roman" w:hAnsi="Times New Roman"/>
          <w:sz w:val="24"/>
          <w:szCs w:val="24"/>
        </w:rPr>
        <w:t>By</w:t>
      </w:r>
      <w:r w:rsidR="00F173BF" w:rsidRPr="00A71833">
        <w:rPr>
          <w:rFonts w:ascii="Times New Roman" w:hAnsi="Times New Roman"/>
          <w:sz w:val="24"/>
          <w:szCs w:val="24"/>
        </w:rPr>
        <w:t xml:space="preserve"> delaying the peak of the epidemic, </w:t>
      </w:r>
      <w:r w:rsidRPr="00A71833">
        <w:rPr>
          <w:rFonts w:ascii="Times New Roman" w:hAnsi="Times New Roman"/>
          <w:sz w:val="24"/>
          <w:szCs w:val="24"/>
        </w:rPr>
        <w:t xml:space="preserve">countries </w:t>
      </w:r>
      <w:r w:rsidR="00F173BF" w:rsidRPr="00A71833">
        <w:rPr>
          <w:rFonts w:ascii="Times New Roman" w:hAnsi="Times New Roman"/>
          <w:sz w:val="24"/>
          <w:szCs w:val="24"/>
        </w:rPr>
        <w:t>can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A71833">
        <w:rPr>
          <w:rFonts w:ascii="Times New Roman" w:hAnsi="Times New Roman"/>
          <w:sz w:val="24"/>
          <w:szCs w:val="24"/>
        </w:rPr>
        <w:t xml:space="preserve">buy </w:t>
      </w:r>
      <w:r w:rsidR="00F173BF" w:rsidRPr="00A71833">
        <w:rPr>
          <w:rFonts w:ascii="Times New Roman" w:hAnsi="Times New Roman"/>
          <w:sz w:val="24"/>
          <w:szCs w:val="24"/>
        </w:rPr>
        <w:t xml:space="preserve">time to </w:t>
      </w:r>
      <w:r w:rsidR="001D145F" w:rsidRPr="00A71833">
        <w:rPr>
          <w:rFonts w:ascii="Times New Roman" w:hAnsi="Times New Roman"/>
          <w:sz w:val="24"/>
          <w:szCs w:val="24"/>
        </w:rPr>
        <w:t>set up</w:t>
      </w:r>
      <w:r w:rsidR="00F173BF" w:rsidRPr="00A71833">
        <w:rPr>
          <w:rFonts w:ascii="Times New Roman" w:hAnsi="Times New Roman"/>
          <w:sz w:val="24"/>
          <w:szCs w:val="24"/>
        </w:rPr>
        <w:t xml:space="preserve"> medical </w:t>
      </w:r>
      <w:r w:rsidR="001D145F" w:rsidRPr="00A71833">
        <w:rPr>
          <w:rFonts w:ascii="Times New Roman" w:hAnsi="Times New Roman"/>
          <w:sz w:val="24"/>
          <w:szCs w:val="24"/>
        </w:rPr>
        <w:t>equipment</w:t>
      </w:r>
      <w:r w:rsidR="00F173BF" w:rsidRPr="00A71833">
        <w:rPr>
          <w:rFonts w:ascii="Times New Roman" w:hAnsi="Times New Roman"/>
          <w:sz w:val="24"/>
          <w:szCs w:val="24"/>
        </w:rPr>
        <w:t xml:space="preserve"> and hospital beds to </w:t>
      </w:r>
      <w:r w:rsidR="001D145F" w:rsidRPr="00A71833">
        <w:rPr>
          <w:rFonts w:ascii="Times New Roman" w:hAnsi="Times New Roman"/>
          <w:sz w:val="24"/>
          <w:szCs w:val="24"/>
        </w:rPr>
        <w:t>care for</w:t>
      </w:r>
      <w:r w:rsidR="00F173BF" w:rsidRPr="00A71833">
        <w:rPr>
          <w:rFonts w:ascii="Times New Roman" w:hAnsi="Times New Roman"/>
          <w:sz w:val="24"/>
          <w:szCs w:val="24"/>
        </w:rPr>
        <w:t xml:space="preserve"> patients infected with SARS-CoV-2.</w:t>
      </w:r>
    </w:p>
    <w:p w14:paraId="4E859246" w14:textId="77777777" w:rsidR="002C31F6" w:rsidRPr="00A71833" w:rsidRDefault="002C31F6" w:rsidP="00833D4F">
      <w:pPr>
        <w:widowControl w:val="0"/>
        <w:spacing w:line="480" w:lineRule="auto"/>
        <w:rPr>
          <w:rFonts w:ascii="Times New Roman" w:hAnsi="Times New Roman"/>
          <w:sz w:val="24"/>
          <w:szCs w:val="24"/>
        </w:rPr>
      </w:pPr>
    </w:p>
    <w:p w14:paraId="75496071" w14:textId="77777777" w:rsidR="002C31F6" w:rsidRPr="00A71833" w:rsidRDefault="00D82EBD" w:rsidP="00833D4F">
      <w:pPr>
        <w:widowControl w:val="0"/>
        <w:spacing w:line="480" w:lineRule="auto"/>
        <w:rPr>
          <w:rFonts w:ascii="Times New Roman" w:hAnsi="Times New Roman"/>
          <w:b/>
          <w:sz w:val="24"/>
          <w:szCs w:val="24"/>
          <w:lang w:eastAsia="ko-KR"/>
        </w:rPr>
      </w:pPr>
      <w:r w:rsidRPr="00A71833">
        <w:rPr>
          <w:rFonts w:ascii="Times New Roman" w:hAnsi="Times New Roman"/>
          <w:b/>
          <w:sz w:val="24"/>
          <w:szCs w:val="24"/>
          <w:lang w:eastAsia="ko-KR"/>
        </w:rPr>
        <w:t>Conclusion</w:t>
      </w:r>
    </w:p>
    <w:p w14:paraId="1B05C72A" w14:textId="0526D015" w:rsidR="00C778D0" w:rsidRPr="00A71833" w:rsidRDefault="00D82EBD" w:rsidP="00833D4F">
      <w:pPr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 w:rsidRPr="00A71833">
        <w:rPr>
          <w:rFonts w:ascii="Times New Roman" w:hAnsi="Times New Roman"/>
          <w:sz w:val="24"/>
          <w:szCs w:val="24"/>
        </w:rPr>
        <w:t>In conclusion, entry restriction</w:t>
      </w:r>
      <w:r w:rsidR="007A2A6E" w:rsidRPr="00A71833">
        <w:rPr>
          <w:rFonts w:ascii="Times New Roman" w:hAnsi="Times New Roman"/>
          <w:sz w:val="24"/>
          <w:szCs w:val="24"/>
        </w:rPr>
        <w:t>s</w:t>
      </w:r>
      <w:r w:rsidRPr="00A71833">
        <w:rPr>
          <w:rFonts w:ascii="Times New Roman" w:hAnsi="Times New Roman"/>
          <w:sz w:val="24"/>
          <w:szCs w:val="24"/>
        </w:rPr>
        <w:t xml:space="preserve"> ha</w:t>
      </w:r>
      <w:r w:rsidR="007A2A6E" w:rsidRPr="00A71833">
        <w:rPr>
          <w:rFonts w:ascii="Times New Roman" w:hAnsi="Times New Roman"/>
          <w:sz w:val="24"/>
          <w:szCs w:val="24"/>
        </w:rPr>
        <w:t>ve</w:t>
      </w:r>
      <w:r w:rsidRPr="00A71833">
        <w:rPr>
          <w:rFonts w:ascii="Times New Roman" w:hAnsi="Times New Roman"/>
          <w:sz w:val="24"/>
          <w:szCs w:val="24"/>
        </w:rPr>
        <w:t xml:space="preserve"> both disadvantages and advantages.</w:t>
      </w:r>
      <w:r w:rsidRPr="00A7183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Hence</w:t>
      </w:r>
      <w:r w:rsidR="00F173BF" w:rsidRPr="00A71833">
        <w:rPr>
          <w:rFonts w:ascii="Times New Roman" w:hAnsi="Times New Roman"/>
          <w:sz w:val="24"/>
          <w:szCs w:val="24"/>
        </w:rPr>
        <w:t xml:space="preserve">, each country 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 xml:space="preserve">should decide </w:t>
      </w:r>
      <w:r w:rsidR="00F173BF" w:rsidRPr="00A71833">
        <w:rPr>
          <w:rFonts w:ascii="Times New Roman" w:hAnsi="Times New Roman"/>
          <w:sz w:val="24"/>
          <w:szCs w:val="24"/>
        </w:rPr>
        <w:t>whether it is best to restrict incoming travelers based on an appropriate analysis of its diplomatic status</w:t>
      </w:r>
      <w:r w:rsidR="00F173BF" w:rsidRPr="00A71833">
        <w:rPr>
          <w:rFonts w:ascii="Times New Roman" w:hAnsi="Times New Roman"/>
          <w:sz w:val="24"/>
          <w:szCs w:val="24"/>
          <w:lang w:eastAsia="ko-KR"/>
        </w:rPr>
        <w:t>,</w:t>
      </w:r>
      <w:r w:rsidR="00F173BF" w:rsidRPr="00A71833">
        <w:rPr>
          <w:rFonts w:ascii="Times New Roman" w:hAnsi="Times New Roman"/>
          <w:sz w:val="24"/>
          <w:szCs w:val="24"/>
        </w:rPr>
        <w:t xml:space="preserve"> </w:t>
      </w:r>
      <w:r w:rsidR="001D145F" w:rsidRPr="00A71833">
        <w:rPr>
          <w:rFonts w:ascii="Times New Roman" w:hAnsi="Times New Roman"/>
          <w:sz w:val="24"/>
          <w:szCs w:val="24"/>
        </w:rPr>
        <w:t xml:space="preserve">COVID-19 preparedness, and </w:t>
      </w:r>
      <w:r w:rsidR="00F173BF" w:rsidRPr="00A71833">
        <w:rPr>
          <w:rFonts w:ascii="Times New Roman" w:hAnsi="Times New Roman"/>
          <w:sz w:val="24"/>
          <w:szCs w:val="24"/>
        </w:rPr>
        <w:t xml:space="preserve">national economy. Even if the entry of </w:t>
      </w:r>
      <w:r w:rsidR="00C03471" w:rsidRPr="00A71833">
        <w:rPr>
          <w:rFonts w:ascii="Times New Roman" w:hAnsi="Times New Roman"/>
          <w:sz w:val="24"/>
          <w:szCs w:val="24"/>
        </w:rPr>
        <w:t xml:space="preserve">foreign </w:t>
      </w:r>
      <w:r w:rsidR="00F173BF" w:rsidRPr="00A71833">
        <w:rPr>
          <w:rFonts w:ascii="Times New Roman" w:hAnsi="Times New Roman"/>
          <w:sz w:val="24"/>
          <w:szCs w:val="24"/>
        </w:rPr>
        <w:t xml:space="preserve">travelers is permitted, extensive contact tracing is required to </w:t>
      </w:r>
      <w:r w:rsidR="00C03471" w:rsidRPr="00A71833">
        <w:rPr>
          <w:rFonts w:ascii="Times New Roman" w:hAnsi="Times New Roman"/>
          <w:sz w:val="24"/>
          <w:szCs w:val="24"/>
        </w:rPr>
        <w:t xml:space="preserve">curb </w:t>
      </w:r>
      <w:r w:rsidR="00F173BF" w:rsidRPr="00A71833">
        <w:rPr>
          <w:rFonts w:ascii="Times New Roman" w:hAnsi="Times New Roman"/>
          <w:sz w:val="24"/>
          <w:szCs w:val="24"/>
        </w:rPr>
        <w:t xml:space="preserve">the spread of COVID-19. In addition, the government can implement “travel bubbles,” </w:t>
      </w:r>
      <w:r w:rsidR="00C03471" w:rsidRPr="00A71833">
        <w:rPr>
          <w:rFonts w:ascii="Times New Roman" w:hAnsi="Times New Roman"/>
          <w:sz w:val="24"/>
          <w:szCs w:val="24"/>
        </w:rPr>
        <w:t xml:space="preserve">which allows </w:t>
      </w:r>
      <w:r w:rsidR="00F173BF" w:rsidRPr="00A71833">
        <w:rPr>
          <w:rFonts w:ascii="Times New Roman" w:hAnsi="Times New Roman"/>
          <w:sz w:val="24"/>
          <w:szCs w:val="24"/>
        </w:rPr>
        <w:t xml:space="preserve">the quarantine-free flow of people among countries </w:t>
      </w:r>
      <w:r w:rsidR="00C03471" w:rsidRPr="00A71833">
        <w:rPr>
          <w:rFonts w:ascii="Times New Roman" w:hAnsi="Times New Roman"/>
          <w:sz w:val="24"/>
          <w:szCs w:val="24"/>
        </w:rPr>
        <w:t>with</w:t>
      </w:r>
      <w:r w:rsidR="00F173BF" w:rsidRPr="00A71833">
        <w:rPr>
          <w:rFonts w:ascii="Times New Roman" w:hAnsi="Times New Roman"/>
          <w:sz w:val="24"/>
          <w:szCs w:val="24"/>
        </w:rPr>
        <w:t xml:space="preserve"> relatively low levels of community transmission. Additionally, an accurate evaluation of the benefits and </w:t>
      </w:r>
      <w:r w:rsidR="00B6117E" w:rsidRPr="00A71833">
        <w:rPr>
          <w:rFonts w:ascii="Times New Roman" w:hAnsi="Times New Roman"/>
          <w:sz w:val="24"/>
          <w:szCs w:val="24"/>
        </w:rPr>
        <w:t>drawbacks of</w:t>
      </w:r>
      <w:r w:rsidR="00F173BF" w:rsidRPr="00A71833">
        <w:rPr>
          <w:rFonts w:ascii="Times New Roman" w:hAnsi="Times New Roman"/>
          <w:sz w:val="24"/>
          <w:szCs w:val="24"/>
        </w:rPr>
        <w:t xml:space="preserve"> entry restrictions during the COVID-19 pandemic </w:t>
      </w:r>
      <w:r w:rsidR="00C03471" w:rsidRPr="00A71833">
        <w:rPr>
          <w:rFonts w:ascii="Times New Roman" w:hAnsi="Times New Roman"/>
          <w:sz w:val="24"/>
          <w:szCs w:val="24"/>
        </w:rPr>
        <w:t>can help</w:t>
      </w:r>
      <w:r w:rsidR="00F173BF" w:rsidRPr="00A71833">
        <w:rPr>
          <w:rFonts w:ascii="Times New Roman" w:hAnsi="Times New Roman"/>
          <w:sz w:val="24"/>
          <w:szCs w:val="24"/>
        </w:rPr>
        <w:t xml:space="preserve"> determin</w:t>
      </w:r>
      <w:r w:rsidR="00C03471" w:rsidRPr="00A71833">
        <w:rPr>
          <w:rFonts w:ascii="Times New Roman" w:hAnsi="Times New Roman"/>
          <w:sz w:val="24"/>
          <w:szCs w:val="24"/>
        </w:rPr>
        <w:t>e</w:t>
      </w:r>
      <w:r w:rsidR="00F173BF" w:rsidRPr="00A71833">
        <w:rPr>
          <w:rFonts w:ascii="Times New Roman" w:hAnsi="Times New Roman"/>
          <w:sz w:val="24"/>
          <w:szCs w:val="24"/>
        </w:rPr>
        <w:t xml:space="preserve"> whether entry restriction</w:t>
      </w:r>
      <w:r w:rsidR="00B6117E" w:rsidRPr="00A71833">
        <w:rPr>
          <w:rFonts w:ascii="Times New Roman" w:hAnsi="Times New Roman"/>
          <w:sz w:val="24"/>
          <w:szCs w:val="24"/>
        </w:rPr>
        <w:t>s</w:t>
      </w:r>
      <w:r w:rsidR="00F173BF" w:rsidRPr="00A71833">
        <w:rPr>
          <w:rFonts w:ascii="Times New Roman" w:hAnsi="Times New Roman"/>
          <w:sz w:val="24"/>
          <w:szCs w:val="24"/>
        </w:rPr>
        <w:t xml:space="preserve"> </w:t>
      </w:r>
      <w:r w:rsidR="00B6117E" w:rsidRPr="00A71833">
        <w:rPr>
          <w:rFonts w:ascii="Times New Roman" w:hAnsi="Times New Roman"/>
          <w:sz w:val="24"/>
          <w:szCs w:val="24"/>
        </w:rPr>
        <w:t xml:space="preserve">are </w:t>
      </w:r>
      <w:r w:rsidR="00E1782A" w:rsidRPr="00A71833">
        <w:rPr>
          <w:rFonts w:ascii="Times New Roman" w:hAnsi="Times New Roman"/>
          <w:sz w:val="24"/>
          <w:szCs w:val="24"/>
        </w:rPr>
        <w:t xml:space="preserve">effective </w:t>
      </w:r>
      <w:r w:rsidR="00F173BF" w:rsidRPr="00A71833">
        <w:rPr>
          <w:rFonts w:ascii="Times New Roman" w:hAnsi="Times New Roman"/>
          <w:sz w:val="24"/>
          <w:szCs w:val="24"/>
        </w:rPr>
        <w:t>measure</w:t>
      </w:r>
      <w:r w:rsidR="00B6117E" w:rsidRPr="00A71833">
        <w:rPr>
          <w:rFonts w:ascii="Times New Roman" w:hAnsi="Times New Roman"/>
          <w:sz w:val="24"/>
          <w:szCs w:val="24"/>
        </w:rPr>
        <w:t>s</w:t>
      </w:r>
      <w:r w:rsidR="00F173BF" w:rsidRPr="00A71833">
        <w:rPr>
          <w:rFonts w:ascii="Times New Roman" w:hAnsi="Times New Roman"/>
          <w:sz w:val="24"/>
          <w:szCs w:val="24"/>
        </w:rPr>
        <w:t xml:space="preserve"> to reduce the spread of infection in future pandemics.</w:t>
      </w:r>
    </w:p>
    <w:p w14:paraId="47B65054" w14:textId="77777777" w:rsidR="00C778D0" w:rsidRPr="00A71833" w:rsidRDefault="00C778D0" w:rsidP="00833D4F">
      <w:pPr>
        <w:widowControl w:val="0"/>
        <w:spacing w:line="480" w:lineRule="auto"/>
        <w:rPr>
          <w:rFonts w:ascii="Times New Roman" w:hAnsi="Times New Roman"/>
          <w:sz w:val="24"/>
          <w:szCs w:val="24"/>
          <w:lang w:eastAsia="ko-KR"/>
        </w:rPr>
      </w:pPr>
    </w:p>
    <w:p w14:paraId="6D629CEF" w14:textId="5A828234" w:rsidR="00760A47" w:rsidRPr="00A71833" w:rsidRDefault="00760A47" w:rsidP="00833D4F">
      <w:pPr>
        <w:widowControl w:val="0"/>
        <w:spacing w:line="480" w:lineRule="auto"/>
        <w:rPr>
          <w:rFonts w:ascii="Times New Roman" w:hAnsi="Times New Roman"/>
          <w:b/>
          <w:sz w:val="24"/>
          <w:szCs w:val="24"/>
          <w:lang w:eastAsia="ko-KR"/>
        </w:rPr>
      </w:pPr>
      <w:r w:rsidRPr="00A71833">
        <w:rPr>
          <w:rFonts w:ascii="Times New Roman" w:hAnsi="Times New Roman"/>
          <w:b/>
          <w:sz w:val="24"/>
          <w:szCs w:val="24"/>
          <w:lang w:eastAsia="ko-KR"/>
        </w:rPr>
        <w:t xml:space="preserve">Notes </w:t>
      </w:r>
    </w:p>
    <w:p w14:paraId="38347797" w14:textId="77777777" w:rsidR="002323C2" w:rsidRPr="00A71833" w:rsidRDefault="00D82EBD" w:rsidP="00833D4F">
      <w:pPr>
        <w:widowControl w:val="0"/>
        <w:spacing w:line="480" w:lineRule="auto"/>
        <w:rPr>
          <w:rFonts w:ascii="Times New Roman" w:hAnsi="Times New Roman"/>
          <w:b/>
          <w:sz w:val="24"/>
          <w:szCs w:val="24"/>
          <w:lang w:eastAsia="ko-KR"/>
        </w:rPr>
      </w:pPr>
      <w:r w:rsidRPr="00A71833">
        <w:rPr>
          <w:rFonts w:ascii="Times New Roman" w:hAnsi="Times New Roman"/>
          <w:b/>
          <w:sz w:val="24"/>
          <w:szCs w:val="24"/>
          <w:lang w:eastAsia="ko-KR"/>
        </w:rPr>
        <w:t>Conflict</w:t>
      </w:r>
      <w:r w:rsidR="002F1BFF" w:rsidRPr="00A71833">
        <w:rPr>
          <w:rFonts w:ascii="Times New Roman" w:hAnsi="Times New Roman"/>
          <w:b/>
          <w:sz w:val="24"/>
          <w:szCs w:val="24"/>
          <w:lang w:eastAsia="ko-KR"/>
        </w:rPr>
        <w:t>s</w:t>
      </w:r>
      <w:r w:rsidRPr="00A71833">
        <w:rPr>
          <w:rFonts w:ascii="Times New Roman" w:hAnsi="Times New Roman"/>
          <w:b/>
          <w:sz w:val="24"/>
          <w:szCs w:val="24"/>
          <w:lang w:eastAsia="ko-KR"/>
        </w:rPr>
        <w:t xml:space="preserve"> of interest</w:t>
      </w:r>
    </w:p>
    <w:p w14:paraId="4FDCA3DC" w14:textId="77777777" w:rsidR="002323C2" w:rsidRPr="00A71833" w:rsidRDefault="00D82EBD" w:rsidP="00833D4F">
      <w:pPr>
        <w:widowControl w:val="0"/>
        <w:spacing w:line="480" w:lineRule="auto"/>
        <w:rPr>
          <w:rFonts w:ascii="Times New Roman" w:hAnsi="Times New Roman"/>
          <w:sz w:val="24"/>
          <w:szCs w:val="24"/>
          <w:lang w:eastAsia="ko-KR"/>
        </w:rPr>
      </w:pPr>
      <w:r w:rsidRPr="00A71833">
        <w:rPr>
          <w:rFonts w:ascii="Times New Roman" w:hAnsi="Times New Roman"/>
          <w:sz w:val="24"/>
          <w:szCs w:val="24"/>
          <w:lang w:eastAsia="ko-KR"/>
        </w:rPr>
        <w:t>No potential conflict of interest relevant to this article was reported.</w:t>
      </w:r>
    </w:p>
    <w:p w14:paraId="5E871E1D" w14:textId="77777777" w:rsidR="002C31F6" w:rsidRPr="00A71833" w:rsidRDefault="002C31F6" w:rsidP="00833D4F">
      <w:pPr>
        <w:widowControl w:val="0"/>
        <w:spacing w:line="480" w:lineRule="auto"/>
        <w:rPr>
          <w:rFonts w:ascii="Times New Roman" w:hAnsi="Times New Roman"/>
          <w:b/>
          <w:bCs/>
          <w:sz w:val="24"/>
          <w:szCs w:val="24"/>
          <w:lang w:eastAsia="ko-KR"/>
        </w:rPr>
      </w:pPr>
    </w:p>
    <w:p w14:paraId="5328BEBF" w14:textId="77777777" w:rsidR="00A71833" w:rsidRDefault="00A71833" w:rsidP="00833D4F">
      <w:pPr>
        <w:widowControl w:val="0"/>
        <w:spacing w:line="480" w:lineRule="auto"/>
        <w:rPr>
          <w:rFonts w:ascii="Times New Roman" w:hAnsi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/>
          <w:b/>
          <w:bCs/>
          <w:sz w:val="24"/>
          <w:szCs w:val="24"/>
          <w:lang w:eastAsia="ko-KR"/>
        </w:rPr>
        <w:t>Funding</w:t>
      </w:r>
    </w:p>
    <w:p w14:paraId="0CDC3503" w14:textId="6209396C" w:rsidR="00760A47" w:rsidRPr="00A71833" w:rsidRDefault="00A71833" w:rsidP="00833D4F">
      <w:pPr>
        <w:widowControl w:val="0"/>
        <w:spacing w:line="480" w:lineRule="auto"/>
        <w:rPr>
          <w:rFonts w:ascii="Times New Roman" w:hAnsi="Times New Roman"/>
          <w:bCs/>
          <w:sz w:val="24"/>
          <w:szCs w:val="24"/>
          <w:lang w:eastAsia="ko-KR"/>
        </w:rPr>
      </w:pPr>
      <w:r w:rsidRPr="00A71833">
        <w:rPr>
          <w:rFonts w:ascii="Times New Roman" w:hAnsi="Times New Roman"/>
          <w:bCs/>
          <w:sz w:val="24"/>
          <w:szCs w:val="24"/>
          <w:lang w:eastAsia="ko-KR"/>
        </w:rPr>
        <w:t>This study was supported by the National Research Foundation of</w:t>
      </w:r>
      <w:r>
        <w:rPr>
          <w:rFonts w:ascii="Times New Roman" w:hAnsi="Times New Roman"/>
          <w:bCs/>
          <w:sz w:val="24"/>
          <w:szCs w:val="24"/>
          <w:lang w:eastAsia="ko-KR"/>
        </w:rPr>
        <w:t xml:space="preserve"> </w:t>
      </w:r>
      <w:r w:rsidRPr="00A71833">
        <w:rPr>
          <w:rFonts w:ascii="Times New Roman" w:hAnsi="Times New Roman"/>
          <w:bCs/>
          <w:sz w:val="24"/>
          <w:szCs w:val="24"/>
          <w:lang w:eastAsia="ko-KR"/>
        </w:rPr>
        <w:t>Korean Grant funded by the Korean government (NRF-2021R1A2C</w:t>
      </w:r>
      <w:r>
        <w:rPr>
          <w:rFonts w:ascii="Times New Roman" w:hAnsi="Times New Roman"/>
          <w:bCs/>
          <w:sz w:val="24"/>
          <w:szCs w:val="24"/>
          <w:lang w:eastAsia="ko-KR"/>
        </w:rPr>
        <w:t>OOOOO).</w:t>
      </w:r>
    </w:p>
    <w:p w14:paraId="6C9F714E" w14:textId="77777777" w:rsidR="00A71833" w:rsidRDefault="00A71833" w:rsidP="00833D4F">
      <w:pPr>
        <w:spacing w:after="160" w:line="480" w:lineRule="auto"/>
        <w:rPr>
          <w:rFonts w:ascii="Times New Roman" w:hAnsi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/>
          <w:b/>
          <w:bCs/>
          <w:sz w:val="24"/>
          <w:szCs w:val="24"/>
          <w:lang w:eastAsia="ko-KR"/>
        </w:rPr>
        <w:br w:type="page"/>
      </w:r>
    </w:p>
    <w:p w14:paraId="5C3347D1" w14:textId="38B0AB11" w:rsidR="00CD3216" w:rsidRPr="00A71833" w:rsidRDefault="00D82EBD" w:rsidP="00833D4F">
      <w:pPr>
        <w:widowControl w:val="0"/>
        <w:spacing w:line="480" w:lineRule="auto"/>
        <w:rPr>
          <w:rFonts w:ascii="Times New Roman" w:hAnsi="Times New Roman"/>
          <w:b/>
          <w:bCs/>
          <w:sz w:val="24"/>
          <w:szCs w:val="24"/>
          <w:lang w:eastAsia="ko-KR"/>
        </w:rPr>
      </w:pPr>
      <w:r w:rsidRPr="00A71833">
        <w:rPr>
          <w:rFonts w:ascii="Times New Roman" w:hAnsi="Times New Roman"/>
          <w:b/>
          <w:bCs/>
          <w:sz w:val="24"/>
          <w:szCs w:val="24"/>
          <w:lang w:eastAsia="ko-KR"/>
        </w:rPr>
        <w:t>References</w:t>
      </w:r>
    </w:p>
    <w:p w14:paraId="71F59CBE" w14:textId="7E9417FD" w:rsidR="00A71833" w:rsidRPr="00A71833" w:rsidRDefault="00A71833" w:rsidP="00833D4F">
      <w:pPr>
        <w:pStyle w:val="EndNoteBibliography"/>
        <w:widowControl w:val="0"/>
        <w:spacing w:line="480" w:lineRule="auto"/>
        <w:ind w:left="360" w:hangingChars="150" w:hanging="360"/>
        <w:rPr>
          <w:rFonts w:ascii="Times New Roman" w:hAnsi="Times New Roman"/>
          <w:noProof w:val="0"/>
          <w:sz w:val="24"/>
          <w:szCs w:val="24"/>
        </w:rPr>
      </w:pPr>
      <w:r w:rsidRPr="00A71833">
        <w:rPr>
          <w:rFonts w:ascii="Times New Roman" w:hAnsi="Times New Roman"/>
          <w:noProof w:val="0"/>
          <w:sz w:val="24"/>
          <w:szCs w:val="24"/>
        </w:rPr>
        <w:t>1. Mateus AL, Otete HE, Beck CR, Dolan GP, Nguyen-Van-Tam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JS. Effectiveness of travel restrictions in the rapid containment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of human influenza: a systematic review. Bull World Health Organ 2014;92:868–880D.</w:t>
      </w:r>
    </w:p>
    <w:p w14:paraId="5EC79B95" w14:textId="23098EE1" w:rsidR="00A71833" w:rsidRPr="00A71833" w:rsidRDefault="00A71833" w:rsidP="00833D4F">
      <w:pPr>
        <w:pStyle w:val="EndNoteBibliography"/>
        <w:widowControl w:val="0"/>
        <w:spacing w:line="480" w:lineRule="auto"/>
        <w:ind w:left="360" w:hangingChars="150" w:hanging="360"/>
        <w:rPr>
          <w:rFonts w:ascii="Times New Roman" w:hAnsi="Times New Roman"/>
          <w:noProof w:val="0"/>
          <w:sz w:val="24"/>
          <w:szCs w:val="24"/>
        </w:rPr>
      </w:pPr>
      <w:r w:rsidRPr="00A71833">
        <w:rPr>
          <w:rFonts w:ascii="Times New Roman" w:hAnsi="Times New Roman"/>
          <w:noProof w:val="0"/>
          <w:sz w:val="24"/>
          <w:szCs w:val="24"/>
        </w:rPr>
        <w:t>2. Errett NA, Sauer LM, Rutkow L. An integrative review of the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limited evidence on international travel bans as an emerging infectious disease disaster control measure. J Emerg Manag 2020;18:7–14.</w:t>
      </w:r>
    </w:p>
    <w:p w14:paraId="200802A7" w14:textId="6146B111" w:rsidR="00A71833" w:rsidRPr="00A71833" w:rsidRDefault="00A71833" w:rsidP="00833D4F">
      <w:pPr>
        <w:pStyle w:val="EndNoteBibliography"/>
        <w:widowControl w:val="0"/>
        <w:spacing w:line="480" w:lineRule="auto"/>
        <w:ind w:left="360" w:hangingChars="150" w:hanging="360"/>
        <w:rPr>
          <w:rFonts w:ascii="Times New Roman" w:hAnsi="Times New Roman"/>
          <w:noProof w:val="0"/>
          <w:sz w:val="24"/>
          <w:szCs w:val="24"/>
        </w:rPr>
      </w:pPr>
      <w:r w:rsidRPr="00A71833">
        <w:rPr>
          <w:rFonts w:ascii="Times New Roman" w:hAnsi="Times New Roman"/>
          <w:noProof w:val="0"/>
          <w:sz w:val="24"/>
          <w:szCs w:val="24"/>
        </w:rPr>
        <w:t>3. Cooper M. Japanese tourism and the SARS epidemic of 2003. J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Travel Tour Mark 2005;19:117–31.</w:t>
      </w:r>
    </w:p>
    <w:p w14:paraId="2A55A89F" w14:textId="70C2DC40" w:rsidR="00A71833" w:rsidRPr="00A71833" w:rsidRDefault="00A71833" w:rsidP="00833D4F">
      <w:pPr>
        <w:pStyle w:val="EndNoteBibliography"/>
        <w:widowControl w:val="0"/>
        <w:spacing w:line="480" w:lineRule="auto"/>
        <w:ind w:left="360" w:hangingChars="150" w:hanging="360"/>
        <w:rPr>
          <w:rFonts w:ascii="Times New Roman" w:hAnsi="Times New Roman"/>
          <w:noProof w:val="0"/>
          <w:sz w:val="24"/>
          <w:szCs w:val="24"/>
        </w:rPr>
      </w:pPr>
      <w:r w:rsidRPr="00A71833">
        <w:rPr>
          <w:rFonts w:ascii="Times New Roman" w:hAnsi="Times New Roman"/>
          <w:noProof w:val="0"/>
          <w:sz w:val="24"/>
          <w:szCs w:val="24"/>
        </w:rPr>
        <w:t>4. Joo H, Maskery BA, Berro AD, Rotz LD, Lee YK, Brown CM.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Economic impact of the 2015 MERS outbreak on the Republic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of Korea’s tourism-related industries. Health Secur 2019;17:100–8.</w:t>
      </w:r>
    </w:p>
    <w:p w14:paraId="590F191E" w14:textId="47FB38C2" w:rsidR="00A71833" w:rsidRPr="00A71833" w:rsidRDefault="00A71833" w:rsidP="00833D4F">
      <w:pPr>
        <w:pStyle w:val="EndNoteBibliography"/>
        <w:widowControl w:val="0"/>
        <w:spacing w:line="480" w:lineRule="auto"/>
        <w:ind w:left="360" w:hangingChars="150" w:hanging="360"/>
        <w:rPr>
          <w:rFonts w:ascii="Times New Roman" w:hAnsi="Times New Roman"/>
          <w:noProof w:val="0"/>
          <w:sz w:val="24"/>
          <w:szCs w:val="24"/>
        </w:rPr>
      </w:pPr>
      <w:r w:rsidRPr="00A71833">
        <w:rPr>
          <w:rFonts w:ascii="Times New Roman" w:hAnsi="Times New Roman"/>
          <w:noProof w:val="0"/>
          <w:sz w:val="24"/>
          <w:szCs w:val="24"/>
        </w:rPr>
        <w:t>5. Tsuboi M, Hachiya M, Noda S, Iso H, Umeda T. Epidemiology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and quarantine measures during COVID-19 outbreak on the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cruise ship Diamond Princess docked at Yokohama, Japan in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2020: a descriptive analysis. Glob Health Med 2020;2:102–6.</w:t>
      </w:r>
    </w:p>
    <w:p w14:paraId="079AD2E0" w14:textId="3C4C0068" w:rsidR="00A71833" w:rsidRPr="00A71833" w:rsidRDefault="00A71833" w:rsidP="00833D4F">
      <w:pPr>
        <w:pStyle w:val="EndNoteBibliography"/>
        <w:widowControl w:val="0"/>
        <w:spacing w:line="480" w:lineRule="auto"/>
        <w:ind w:left="360" w:hangingChars="150" w:hanging="360"/>
        <w:rPr>
          <w:rFonts w:ascii="Times New Roman" w:hAnsi="Times New Roman"/>
          <w:noProof w:val="0"/>
          <w:sz w:val="24"/>
          <w:szCs w:val="24"/>
        </w:rPr>
      </w:pPr>
      <w:r w:rsidRPr="00A71833">
        <w:rPr>
          <w:rFonts w:ascii="Times New Roman" w:hAnsi="Times New Roman"/>
          <w:noProof w:val="0"/>
          <w:sz w:val="24"/>
          <w:szCs w:val="24"/>
        </w:rPr>
        <w:t>6.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Wu JT, Leung K, Bushman M, Kishore N, Niehus R, de Salazar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PM, et al. Estimating clinical severity of COVID-19 from the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transmission dynamics in Wuhan, China. Nat Med 2020;26:506–10.</w:t>
      </w:r>
    </w:p>
    <w:p w14:paraId="0CC8F024" w14:textId="7193B1D7" w:rsidR="00A71833" w:rsidRPr="00A71833" w:rsidRDefault="00A71833" w:rsidP="00833D4F">
      <w:pPr>
        <w:pStyle w:val="EndNoteBibliography"/>
        <w:widowControl w:val="0"/>
        <w:spacing w:line="480" w:lineRule="auto"/>
        <w:ind w:left="360" w:hangingChars="150" w:hanging="360"/>
        <w:rPr>
          <w:rFonts w:ascii="Times New Roman" w:hAnsi="Times New Roman"/>
          <w:noProof w:val="0"/>
          <w:sz w:val="24"/>
          <w:szCs w:val="24"/>
        </w:rPr>
      </w:pPr>
      <w:r w:rsidRPr="00A71833">
        <w:rPr>
          <w:rFonts w:ascii="Times New Roman" w:hAnsi="Times New Roman"/>
          <w:noProof w:val="0"/>
          <w:sz w:val="24"/>
          <w:szCs w:val="24"/>
        </w:rPr>
        <w:t>7. Sanche S, Lin Y, Xu C, Romero-Severson E, Hengartner N, Ke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R. High contagiousness and rapid spread of severe acute respiratory syndrome coronavirus 2. Emerg Infect Dis 2020;26:1470-7.</w:t>
      </w:r>
    </w:p>
    <w:p w14:paraId="435FDDCC" w14:textId="1C4B8C98" w:rsidR="00A71833" w:rsidRPr="00A71833" w:rsidRDefault="00A71833" w:rsidP="00833D4F">
      <w:pPr>
        <w:pStyle w:val="EndNoteBibliography"/>
        <w:widowControl w:val="0"/>
        <w:spacing w:line="480" w:lineRule="auto"/>
        <w:ind w:left="360" w:hangingChars="150" w:hanging="360"/>
        <w:rPr>
          <w:rFonts w:ascii="Times New Roman" w:hAnsi="Times New Roman"/>
          <w:noProof w:val="0"/>
          <w:sz w:val="24"/>
          <w:szCs w:val="24"/>
        </w:rPr>
      </w:pPr>
      <w:r w:rsidRPr="00A71833">
        <w:rPr>
          <w:rFonts w:ascii="Times New Roman" w:hAnsi="Times New Roman"/>
          <w:noProof w:val="0"/>
          <w:sz w:val="24"/>
          <w:szCs w:val="24"/>
        </w:rPr>
        <w:t>8. Wilder-Smith A, Chiew CJ, Lee VJ. Can we contain the COVID-19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outbreak with the same measures as for SARS? Lancet Infect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Dis 2020;20:e102–07.</w:t>
      </w:r>
    </w:p>
    <w:p w14:paraId="58BDB8BE" w14:textId="1D805D3C" w:rsidR="00A71833" w:rsidRPr="00A71833" w:rsidRDefault="00A71833" w:rsidP="00833D4F">
      <w:pPr>
        <w:pStyle w:val="EndNoteBibliography"/>
        <w:widowControl w:val="0"/>
        <w:spacing w:line="480" w:lineRule="auto"/>
        <w:ind w:left="360" w:hangingChars="150" w:hanging="360"/>
        <w:rPr>
          <w:rFonts w:ascii="Times New Roman" w:hAnsi="Times New Roman"/>
          <w:noProof w:val="0"/>
          <w:sz w:val="24"/>
          <w:szCs w:val="24"/>
        </w:rPr>
      </w:pPr>
      <w:r w:rsidRPr="00A71833">
        <w:rPr>
          <w:rFonts w:ascii="Times New Roman" w:hAnsi="Times New Roman"/>
          <w:noProof w:val="0"/>
          <w:sz w:val="24"/>
          <w:szCs w:val="24"/>
        </w:rPr>
        <w:t>9. Koo JR, Cook AR, Park M, Sun Y, Sun H, Lim JT, et al. Interventions to mitigate early spread of SARS-CoV-2 in Singapore: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71833">
        <w:rPr>
          <w:rFonts w:ascii="Times New Roman" w:hAnsi="Times New Roman"/>
          <w:noProof w:val="0"/>
          <w:sz w:val="24"/>
          <w:szCs w:val="24"/>
        </w:rPr>
        <w:t>a modelling study. Lancet Infect Dis 2020;20:678–88.</w:t>
      </w:r>
    </w:p>
    <w:sectPr w:rsidR="00A71833" w:rsidRPr="00A71833" w:rsidSect="00A71833">
      <w:footerReference w:type="default" r:id="rId8"/>
      <w:pgSz w:w="11906" w:h="16838"/>
      <w:pgMar w:top="1701" w:right="1440" w:bottom="1440" w:left="1440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B4037" w14:textId="77777777" w:rsidR="00231D32" w:rsidRDefault="00231D32">
      <w:pPr>
        <w:spacing w:line="240" w:lineRule="auto"/>
      </w:pPr>
      <w:r>
        <w:separator/>
      </w:r>
    </w:p>
  </w:endnote>
  <w:endnote w:type="continuationSeparator" w:id="0">
    <w:p w14:paraId="616AF151" w14:textId="77777777" w:rsidR="00231D32" w:rsidRDefault="00231D32">
      <w:pPr>
        <w:spacing w:line="240" w:lineRule="auto"/>
      </w:pPr>
      <w:r>
        <w:continuationSeparator/>
      </w:r>
    </w:p>
  </w:endnote>
  <w:endnote w:type="continuationNotice" w:id="1">
    <w:p w14:paraId="6D688D26" w14:textId="77777777" w:rsidR="00231D32" w:rsidRDefault="00231D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591402"/>
      <w:docPartObj>
        <w:docPartGallery w:val="Page Numbers (Bottom of Page)"/>
        <w:docPartUnique/>
      </w:docPartObj>
    </w:sdtPr>
    <w:sdtContent>
      <w:p w14:paraId="35E8B6D1" w14:textId="30D3997C" w:rsidR="00A71833" w:rsidRDefault="00A718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D4F" w:rsidRPr="00833D4F">
          <w:rPr>
            <w:noProof/>
            <w:lang w:val="ko-KR" w:eastAsia="ko-KR"/>
          </w:rPr>
          <w:t>1</w:t>
        </w:r>
        <w:r>
          <w:fldChar w:fldCharType="end"/>
        </w:r>
      </w:p>
    </w:sdtContent>
  </w:sdt>
  <w:p w14:paraId="1D1D496D" w14:textId="77777777" w:rsidR="002D5D88" w:rsidRPr="00FC383A" w:rsidRDefault="002D5D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2EA7D" w14:textId="77777777" w:rsidR="00231D32" w:rsidRDefault="00231D32">
      <w:pPr>
        <w:spacing w:line="240" w:lineRule="auto"/>
      </w:pPr>
      <w:r>
        <w:separator/>
      </w:r>
    </w:p>
  </w:footnote>
  <w:footnote w:type="continuationSeparator" w:id="0">
    <w:p w14:paraId="7FC71657" w14:textId="77777777" w:rsidR="00231D32" w:rsidRDefault="00231D32">
      <w:pPr>
        <w:spacing w:line="240" w:lineRule="auto"/>
      </w:pPr>
      <w:r>
        <w:continuationSeparator/>
      </w:r>
    </w:p>
  </w:footnote>
  <w:footnote w:type="continuationNotice" w:id="1">
    <w:p w14:paraId="07D9154B" w14:textId="77777777" w:rsidR="00231D32" w:rsidRDefault="00231D3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CA9"/>
    <w:multiLevelType w:val="hybridMultilevel"/>
    <w:tmpl w:val="D548D118"/>
    <w:lvl w:ilvl="0" w:tplc="2FB242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62632C2" w:tentative="1">
      <w:start w:val="1"/>
      <w:numFmt w:val="upperLetter"/>
      <w:lvlText w:val="%2."/>
      <w:lvlJc w:val="left"/>
      <w:pPr>
        <w:ind w:left="1200" w:hanging="400"/>
      </w:pPr>
    </w:lvl>
    <w:lvl w:ilvl="2" w:tplc="88E42E0C" w:tentative="1">
      <w:start w:val="1"/>
      <w:numFmt w:val="lowerRoman"/>
      <w:lvlText w:val="%3."/>
      <w:lvlJc w:val="right"/>
      <w:pPr>
        <w:ind w:left="1600" w:hanging="400"/>
      </w:pPr>
    </w:lvl>
    <w:lvl w:ilvl="3" w:tplc="06C0539C" w:tentative="1">
      <w:start w:val="1"/>
      <w:numFmt w:val="decimal"/>
      <w:lvlText w:val="%4."/>
      <w:lvlJc w:val="left"/>
      <w:pPr>
        <w:ind w:left="2000" w:hanging="400"/>
      </w:pPr>
    </w:lvl>
    <w:lvl w:ilvl="4" w:tplc="D8920734" w:tentative="1">
      <w:start w:val="1"/>
      <w:numFmt w:val="upperLetter"/>
      <w:lvlText w:val="%5."/>
      <w:lvlJc w:val="left"/>
      <w:pPr>
        <w:ind w:left="2400" w:hanging="400"/>
      </w:pPr>
    </w:lvl>
    <w:lvl w:ilvl="5" w:tplc="A89ACE96" w:tentative="1">
      <w:start w:val="1"/>
      <w:numFmt w:val="lowerRoman"/>
      <w:lvlText w:val="%6."/>
      <w:lvlJc w:val="right"/>
      <w:pPr>
        <w:ind w:left="2800" w:hanging="400"/>
      </w:pPr>
    </w:lvl>
    <w:lvl w:ilvl="6" w:tplc="F7147F86" w:tentative="1">
      <w:start w:val="1"/>
      <w:numFmt w:val="decimal"/>
      <w:lvlText w:val="%7."/>
      <w:lvlJc w:val="left"/>
      <w:pPr>
        <w:ind w:left="3200" w:hanging="400"/>
      </w:pPr>
    </w:lvl>
    <w:lvl w:ilvl="7" w:tplc="950C80D0" w:tentative="1">
      <w:start w:val="1"/>
      <w:numFmt w:val="upperLetter"/>
      <w:lvlText w:val="%8."/>
      <w:lvlJc w:val="left"/>
      <w:pPr>
        <w:ind w:left="3600" w:hanging="400"/>
      </w:pPr>
    </w:lvl>
    <w:lvl w:ilvl="8" w:tplc="3AAE9A02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86B630E"/>
    <w:multiLevelType w:val="hybridMultilevel"/>
    <w:tmpl w:val="09D6AE7C"/>
    <w:lvl w:ilvl="0" w:tplc="742C5D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ADA448C" w:tentative="1">
      <w:start w:val="1"/>
      <w:numFmt w:val="upperLetter"/>
      <w:lvlText w:val="%2."/>
      <w:lvlJc w:val="left"/>
      <w:pPr>
        <w:ind w:left="1200" w:hanging="400"/>
      </w:pPr>
    </w:lvl>
    <w:lvl w:ilvl="2" w:tplc="04FC7272" w:tentative="1">
      <w:start w:val="1"/>
      <w:numFmt w:val="lowerRoman"/>
      <w:lvlText w:val="%3."/>
      <w:lvlJc w:val="right"/>
      <w:pPr>
        <w:ind w:left="1600" w:hanging="400"/>
      </w:pPr>
    </w:lvl>
    <w:lvl w:ilvl="3" w:tplc="E76238A4" w:tentative="1">
      <w:start w:val="1"/>
      <w:numFmt w:val="decimal"/>
      <w:lvlText w:val="%4."/>
      <w:lvlJc w:val="left"/>
      <w:pPr>
        <w:ind w:left="2000" w:hanging="400"/>
      </w:pPr>
    </w:lvl>
    <w:lvl w:ilvl="4" w:tplc="7506F166" w:tentative="1">
      <w:start w:val="1"/>
      <w:numFmt w:val="upperLetter"/>
      <w:lvlText w:val="%5."/>
      <w:lvlJc w:val="left"/>
      <w:pPr>
        <w:ind w:left="2400" w:hanging="400"/>
      </w:pPr>
    </w:lvl>
    <w:lvl w:ilvl="5" w:tplc="70141AF4" w:tentative="1">
      <w:start w:val="1"/>
      <w:numFmt w:val="lowerRoman"/>
      <w:lvlText w:val="%6."/>
      <w:lvlJc w:val="right"/>
      <w:pPr>
        <w:ind w:left="2800" w:hanging="400"/>
      </w:pPr>
    </w:lvl>
    <w:lvl w:ilvl="6" w:tplc="465EDD1C" w:tentative="1">
      <w:start w:val="1"/>
      <w:numFmt w:val="decimal"/>
      <w:lvlText w:val="%7."/>
      <w:lvlJc w:val="left"/>
      <w:pPr>
        <w:ind w:left="3200" w:hanging="400"/>
      </w:pPr>
    </w:lvl>
    <w:lvl w:ilvl="7" w:tplc="0330C1F8" w:tentative="1">
      <w:start w:val="1"/>
      <w:numFmt w:val="upperLetter"/>
      <w:lvlText w:val="%8."/>
      <w:lvlJc w:val="left"/>
      <w:pPr>
        <w:ind w:left="3600" w:hanging="400"/>
      </w:pPr>
    </w:lvl>
    <w:lvl w:ilvl="8" w:tplc="D63A1BA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7F461FD"/>
    <w:multiLevelType w:val="hybridMultilevel"/>
    <w:tmpl w:val="7816783E"/>
    <w:lvl w:ilvl="0" w:tplc="480417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8B34D4E8" w:tentative="1">
      <w:start w:val="1"/>
      <w:numFmt w:val="upperLetter"/>
      <w:lvlText w:val="%2."/>
      <w:lvlJc w:val="left"/>
      <w:pPr>
        <w:ind w:left="1200" w:hanging="400"/>
      </w:pPr>
    </w:lvl>
    <w:lvl w:ilvl="2" w:tplc="79FE6A7C" w:tentative="1">
      <w:start w:val="1"/>
      <w:numFmt w:val="lowerRoman"/>
      <w:lvlText w:val="%3."/>
      <w:lvlJc w:val="right"/>
      <w:pPr>
        <w:ind w:left="1600" w:hanging="400"/>
      </w:pPr>
    </w:lvl>
    <w:lvl w:ilvl="3" w:tplc="7B922192" w:tentative="1">
      <w:start w:val="1"/>
      <w:numFmt w:val="decimal"/>
      <w:lvlText w:val="%4."/>
      <w:lvlJc w:val="left"/>
      <w:pPr>
        <w:ind w:left="2000" w:hanging="400"/>
      </w:pPr>
    </w:lvl>
    <w:lvl w:ilvl="4" w:tplc="22DCDB24" w:tentative="1">
      <w:start w:val="1"/>
      <w:numFmt w:val="upperLetter"/>
      <w:lvlText w:val="%5."/>
      <w:lvlJc w:val="left"/>
      <w:pPr>
        <w:ind w:left="2400" w:hanging="400"/>
      </w:pPr>
    </w:lvl>
    <w:lvl w:ilvl="5" w:tplc="879AC9CE" w:tentative="1">
      <w:start w:val="1"/>
      <w:numFmt w:val="lowerRoman"/>
      <w:lvlText w:val="%6."/>
      <w:lvlJc w:val="right"/>
      <w:pPr>
        <w:ind w:left="2800" w:hanging="400"/>
      </w:pPr>
    </w:lvl>
    <w:lvl w:ilvl="6" w:tplc="8FA8C67E" w:tentative="1">
      <w:start w:val="1"/>
      <w:numFmt w:val="decimal"/>
      <w:lvlText w:val="%7."/>
      <w:lvlJc w:val="left"/>
      <w:pPr>
        <w:ind w:left="3200" w:hanging="400"/>
      </w:pPr>
    </w:lvl>
    <w:lvl w:ilvl="7" w:tplc="4BE63B22" w:tentative="1">
      <w:start w:val="1"/>
      <w:numFmt w:val="upperLetter"/>
      <w:lvlText w:val="%8."/>
      <w:lvlJc w:val="left"/>
      <w:pPr>
        <w:ind w:left="3600" w:hanging="400"/>
      </w:pPr>
    </w:lvl>
    <w:lvl w:ilvl="8" w:tplc="ED80100E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AA632D3"/>
    <w:multiLevelType w:val="hybridMultilevel"/>
    <w:tmpl w:val="5554FDDE"/>
    <w:lvl w:ilvl="0" w:tplc="6B7CEE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28CAF14" w:tentative="1">
      <w:start w:val="1"/>
      <w:numFmt w:val="upperLetter"/>
      <w:lvlText w:val="%2."/>
      <w:lvlJc w:val="left"/>
      <w:pPr>
        <w:ind w:left="1200" w:hanging="400"/>
      </w:pPr>
    </w:lvl>
    <w:lvl w:ilvl="2" w:tplc="243A2D26" w:tentative="1">
      <w:start w:val="1"/>
      <w:numFmt w:val="lowerRoman"/>
      <w:lvlText w:val="%3."/>
      <w:lvlJc w:val="right"/>
      <w:pPr>
        <w:ind w:left="1600" w:hanging="400"/>
      </w:pPr>
    </w:lvl>
    <w:lvl w:ilvl="3" w:tplc="8C842E0C" w:tentative="1">
      <w:start w:val="1"/>
      <w:numFmt w:val="decimal"/>
      <w:lvlText w:val="%4."/>
      <w:lvlJc w:val="left"/>
      <w:pPr>
        <w:ind w:left="2000" w:hanging="400"/>
      </w:pPr>
    </w:lvl>
    <w:lvl w:ilvl="4" w:tplc="084CBC7C" w:tentative="1">
      <w:start w:val="1"/>
      <w:numFmt w:val="upperLetter"/>
      <w:lvlText w:val="%5."/>
      <w:lvlJc w:val="left"/>
      <w:pPr>
        <w:ind w:left="2400" w:hanging="400"/>
      </w:pPr>
    </w:lvl>
    <w:lvl w:ilvl="5" w:tplc="9178310A" w:tentative="1">
      <w:start w:val="1"/>
      <w:numFmt w:val="lowerRoman"/>
      <w:lvlText w:val="%6."/>
      <w:lvlJc w:val="right"/>
      <w:pPr>
        <w:ind w:left="2800" w:hanging="400"/>
      </w:pPr>
    </w:lvl>
    <w:lvl w:ilvl="6" w:tplc="C414A4FE" w:tentative="1">
      <w:start w:val="1"/>
      <w:numFmt w:val="decimal"/>
      <w:lvlText w:val="%7."/>
      <w:lvlJc w:val="left"/>
      <w:pPr>
        <w:ind w:left="3200" w:hanging="400"/>
      </w:pPr>
    </w:lvl>
    <w:lvl w:ilvl="7" w:tplc="177EB186" w:tentative="1">
      <w:start w:val="1"/>
      <w:numFmt w:val="upperLetter"/>
      <w:lvlText w:val="%8."/>
      <w:lvlJc w:val="left"/>
      <w:pPr>
        <w:ind w:left="3600" w:hanging="400"/>
      </w:pPr>
    </w:lvl>
    <w:lvl w:ilvl="8" w:tplc="F710E3E8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ko-KR" w:vendorID="64" w:dllVersion="131077" w:nlCheck="1" w:checkStyle="1"/>
  <w:defaultTabStop w:val="300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pdf2s0tmaad2defzr2vr5s9fazerasr5x2r&quot;&gt;My EndNote Library&lt;record-ids&gt;&lt;item&gt;953&lt;/item&gt;&lt;item&gt;954&lt;/item&gt;&lt;item&gt;955&lt;/item&gt;&lt;item&gt;956&lt;/item&gt;&lt;item&gt;957&lt;/item&gt;&lt;item&gt;958&lt;/item&gt;&lt;item&gt;959&lt;/item&gt;&lt;item&gt;967&lt;/item&gt;&lt;/record-ids&gt;&lt;/item&gt;&lt;/Libraries&gt;"/>
  </w:docVars>
  <w:rsids>
    <w:rsidRoot w:val="00B66016"/>
    <w:rsid w:val="0000342D"/>
    <w:rsid w:val="00007CDA"/>
    <w:rsid w:val="000175F0"/>
    <w:rsid w:val="00022633"/>
    <w:rsid w:val="0002351C"/>
    <w:rsid w:val="00042777"/>
    <w:rsid w:val="00061B6D"/>
    <w:rsid w:val="00067A00"/>
    <w:rsid w:val="00080F91"/>
    <w:rsid w:val="00090371"/>
    <w:rsid w:val="0009523D"/>
    <w:rsid w:val="000A0591"/>
    <w:rsid w:val="000A75C9"/>
    <w:rsid w:val="000B6EFA"/>
    <w:rsid w:val="000C3BBF"/>
    <w:rsid w:val="000C5C15"/>
    <w:rsid w:val="000D1300"/>
    <w:rsid w:val="000D3FDC"/>
    <w:rsid w:val="000F1D01"/>
    <w:rsid w:val="0010462F"/>
    <w:rsid w:val="00112C7F"/>
    <w:rsid w:val="00114895"/>
    <w:rsid w:val="0012576E"/>
    <w:rsid w:val="00130F05"/>
    <w:rsid w:val="00137404"/>
    <w:rsid w:val="0014462E"/>
    <w:rsid w:val="00144756"/>
    <w:rsid w:val="00146FD5"/>
    <w:rsid w:val="0015287E"/>
    <w:rsid w:val="00157449"/>
    <w:rsid w:val="00172DE2"/>
    <w:rsid w:val="00186A40"/>
    <w:rsid w:val="001A24F0"/>
    <w:rsid w:val="001A76B8"/>
    <w:rsid w:val="001B1145"/>
    <w:rsid w:val="001B1D7A"/>
    <w:rsid w:val="001B3AA0"/>
    <w:rsid w:val="001B4523"/>
    <w:rsid w:val="001C38C9"/>
    <w:rsid w:val="001C446F"/>
    <w:rsid w:val="001D145F"/>
    <w:rsid w:val="001F246C"/>
    <w:rsid w:val="001F629F"/>
    <w:rsid w:val="001F7E9F"/>
    <w:rsid w:val="00204B06"/>
    <w:rsid w:val="00207113"/>
    <w:rsid w:val="00210E08"/>
    <w:rsid w:val="00215E93"/>
    <w:rsid w:val="00221F2E"/>
    <w:rsid w:val="00224768"/>
    <w:rsid w:val="00231D32"/>
    <w:rsid w:val="002323C2"/>
    <w:rsid w:val="002401F4"/>
    <w:rsid w:val="002446FC"/>
    <w:rsid w:val="00244A21"/>
    <w:rsid w:val="0024507D"/>
    <w:rsid w:val="00255413"/>
    <w:rsid w:val="00262D29"/>
    <w:rsid w:val="00266C9C"/>
    <w:rsid w:val="00270D12"/>
    <w:rsid w:val="00280500"/>
    <w:rsid w:val="00282D11"/>
    <w:rsid w:val="00291221"/>
    <w:rsid w:val="00293B00"/>
    <w:rsid w:val="0029499C"/>
    <w:rsid w:val="002B27E1"/>
    <w:rsid w:val="002B4BD2"/>
    <w:rsid w:val="002C2208"/>
    <w:rsid w:val="002C24D9"/>
    <w:rsid w:val="002C31F6"/>
    <w:rsid w:val="002C57F4"/>
    <w:rsid w:val="002C7835"/>
    <w:rsid w:val="002D2113"/>
    <w:rsid w:val="002D2E80"/>
    <w:rsid w:val="002D5D88"/>
    <w:rsid w:val="002D5F12"/>
    <w:rsid w:val="002F1BFF"/>
    <w:rsid w:val="002F20BB"/>
    <w:rsid w:val="00310A8A"/>
    <w:rsid w:val="00312F0A"/>
    <w:rsid w:val="003238A3"/>
    <w:rsid w:val="00325692"/>
    <w:rsid w:val="00326C2A"/>
    <w:rsid w:val="00330B5B"/>
    <w:rsid w:val="00332291"/>
    <w:rsid w:val="0034614E"/>
    <w:rsid w:val="00386DEB"/>
    <w:rsid w:val="00396AFF"/>
    <w:rsid w:val="003A17F8"/>
    <w:rsid w:val="003B3509"/>
    <w:rsid w:val="003B352D"/>
    <w:rsid w:val="003D1E69"/>
    <w:rsid w:val="003D432A"/>
    <w:rsid w:val="003D6661"/>
    <w:rsid w:val="003F5122"/>
    <w:rsid w:val="004027B3"/>
    <w:rsid w:val="0041089A"/>
    <w:rsid w:val="00426614"/>
    <w:rsid w:val="004556C2"/>
    <w:rsid w:val="00460689"/>
    <w:rsid w:val="0046229D"/>
    <w:rsid w:val="004626C6"/>
    <w:rsid w:val="00467C8F"/>
    <w:rsid w:val="0047338D"/>
    <w:rsid w:val="00474474"/>
    <w:rsid w:val="004C248F"/>
    <w:rsid w:val="004C6E2C"/>
    <w:rsid w:val="004D1DC3"/>
    <w:rsid w:val="004D3290"/>
    <w:rsid w:val="004E4BF9"/>
    <w:rsid w:val="00502D15"/>
    <w:rsid w:val="00517277"/>
    <w:rsid w:val="0052371E"/>
    <w:rsid w:val="005253D8"/>
    <w:rsid w:val="0052730E"/>
    <w:rsid w:val="00527FD2"/>
    <w:rsid w:val="0054653F"/>
    <w:rsid w:val="00550F72"/>
    <w:rsid w:val="0055259F"/>
    <w:rsid w:val="00553AB5"/>
    <w:rsid w:val="005546B8"/>
    <w:rsid w:val="0058235B"/>
    <w:rsid w:val="005866B3"/>
    <w:rsid w:val="00591F3D"/>
    <w:rsid w:val="0059375C"/>
    <w:rsid w:val="005A3BF2"/>
    <w:rsid w:val="005C07DA"/>
    <w:rsid w:val="005D68EB"/>
    <w:rsid w:val="005D7AAF"/>
    <w:rsid w:val="005E7573"/>
    <w:rsid w:val="005F465C"/>
    <w:rsid w:val="006163F9"/>
    <w:rsid w:val="00616A16"/>
    <w:rsid w:val="00620E7B"/>
    <w:rsid w:val="00626870"/>
    <w:rsid w:val="0063792A"/>
    <w:rsid w:val="00644CFD"/>
    <w:rsid w:val="0064745A"/>
    <w:rsid w:val="0065028D"/>
    <w:rsid w:val="0067149A"/>
    <w:rsid w:val="00672DB9"/>
    <w:rsid w:val="0069624C"/>
    <w:rsid w:val="006A15FD"/>
    <w:rsid w:val="006A2A20"/>
    <w:rsid w:val="006A545C"/>
    <w:rsid w:val="006B1092"/>
    <w:rsid w:val="006C06EF"/>
    <w:rsid w:val="006C2370"/>
    <w:rsid w:val="006C3959"/>
    <w:rsid w:val="006D17CC"/>
    <w:rsid w:val="006E6139"/>
    <w:rsid w:val="006E6CAC"/>
    <w:rsid w:val="006F321B"/>
    <w:rsid w:val="00714A9D"/>
    <w:rsid w:val="00720B18"/>
    <w:rsid w:val="00721A1B"/>
    <w:rsid w:val="00722457"/>
    <w:rsid w:val="0072384D"/>
    <w:rsid w:val="007478D8"/>
    <w:rsid w:val="007550CB"/>
    <w:rsid w:val="00760A47"/>
    <w:rsid w:val="0078241F"/>
    <w:rsid w:val="00783D99"/>
    <w:rsid w:val="00784FE5"/>
    <w:rsid w:val="00787C2C"/>
    <w:rsid w:val="00791848"/>
    <w:rsid w:val="00791F82"/>
    <w:rsid w:val="007A2704"/>
    <w:rsid w:val="007A2A6E"/>
    <w:rsid w:val="007A32B1"/>
    <w:rsid w:val="007A6A4C"/>
    <w:rsid w:val="007A7D8E"/>
    <w:rsid w:val="007B5410"/>
    <w:rsid w:val="007C1FA6"/>
    <w:rsid w:val="007C218B"/>
    <w:rsid w:val="007C260B"/>
    <w:rsid w:val="007D2509"/>
    <w:rsid w:val="007D3DB3"/>
    <w:rsid w:val="007E7A2F"/>
    <w:rsid w:val="007F4626"/>
    <w:rsid w:val="00801DAC"/>
    <w:rsid w:val="008056D1"/>
    <w:rsid w:val="00815079"/>
    <w:rsid w:val="00815A66"/>
    <w:rsid w:val="00823938"/>
    <w:rsid w:val="008274DC"/>
    <w:rsid w:val="00833D4F"/>
    <w:rsid w:val="0083423A"/>
    <w:rsid w:val="00854FB4"/>
    <w:rsid w:val="00855C1C"/>
    <w:rsid w:val="0086272B"/>
    <w:rsid w:val="0086448B"/>
    <w:rsid w:val="008665B3"/>
    <w:rsid w:val="00870238"/>
    <w:rsid w:val="008A3A4E"/>
    <w:rsid w:val="008B2A97"/>
    <w:rsid w:val="008B6813"/>
    <w:rsid w:val="008C1B6B"/>
    <w:rsid w:val="008C2E0A"/>
    <w:rsid w:val="008D5D7D"/>
    <w:rsid w:val="008F1564"/>
    <w:rsid w:val="0090457D"/>
    <w:rsid w:val="0091159D"/>
    <w:rsid w:val="00917BFF"/>
    <w:rsid w:val="009264DF"/>
    <w:rsid w:val="009408F0"/>
    <w:rsid w:val="009442C7"/>
    <w:rsid w:val="00956976"/>
    <w:rsid w:val="009616F0"/>
    <w:rsid w:val="00967D1A"/>
    <w:rsid w:val="00972692"/>
    <w:rsid w:val="00991D08"/>
    <w:rsid w:val="009934BB"/>
    <w:rsid w:val="009939F4"/>
    <w:rsid w:val="009A54EC"/>
    <w:rsid w:val="009A551A"/>
    <w:rsid w:val="009A7134"/>
    <w:rsid w:val="009B2228"/>
    <w:rsid w:val="009B6988"/>
    <w:rsid w:val="009C38B0"/>
    <w:rsid w:val="009C6848"/>
    <w:rsid w:val="009C7B2D"/>
    <w:rsid w:val="009D656C"/>
    <w:rsid w:val="009E7825"/>
    <w:rsid w:val="009F1CFC"/>
    <w:rsid w:val="00A2042B"/>
    <w:rsid w:val="00A204AD"/>
    <w:rsid w:val="00A24140"/>
    <w:rsid w:val="00A25826"/>
    <w:rsid w:val="00A30BB9"/>
    <w:rsid w:val="00A33072"/>
    <w:rsid w:val="00A41B62"/>
    <w:rsid w:val="00A45C61"/>
    <w:rsid w:val="00A53108"/>
    <w:rsid w:val="00A703D1"/>
    <w:rsid w:val="00A717B7"/>
    <w:rsid w:val="00A71833"/>
    <w:rsid w:val="00A73D65"/>
    <w:rsid w:val="00A749FC"/>
    <w:rsid w:val="00A8690C"/>
    <w:rsid w:val="00AA1B8B"/>
    <w:rsid w:val="00AD05FD"/>
    <w:rsid w:val="00AE0325"/>
    <w:rsid w:val="00AE46E4"/>
    <w:rsid w:val="00AE59A7"/>
    <w:rsid w:val="00AE7593"/>
    <w:rsid w:val="00AF4F0B"/>
    <w:rsid w:val="00B06838"/>
    <w:rsid w:val="00B34023"/>
    <w:rsid w:val="00B3706D"/>
    <w:rsid w:val="00B37708"/>
    <w:rsid w:val="00B41BF3"/>
    <w:rsid w:val="00B435D5"/>
    <w:rsid w:val="00B43F29"/>
    <w:rsid w:val="00B6117E"/>
    <w:rsid w:val="00B6145C"/>
    <w:rsid w:val="00B61DB3"/>
    <w:rsid w:val="00B66016"/>
    <w:rsid w:val="00B67094"/>
    <w:rsid w:val="00B71CDE"/>
    <w:rsid w:val="00B87858"/>
    <w:rsid w:val="00B978BF"/>
    <w:rsid w:val="00BA0AF5"/>
    <w:rsid w:val="00BA62A5"/>
    <w:rsid w:val="00BC58B9"/>
    <w:rsid w:val="00BE5E62"/>
    <w:rsid w:val="00BF12CD"/>
    <w:rsid w:val="00C014BB"/>
    <w:rsid w:val="00C03471"/>
    <w:rsid w:val="00C12197"/>
    <w:rsid w:val="00C334E1"/>
    <w:rsid w:val="00C33AEB"/>
    <w:rsid w:val="00C440C0"/>
    <w:rsid w:val="00C45F7B"/>
    <w:rsid w:val="00C6380E"/>
    <w:rsid w:val="00C67282"/>
    <w:rsid w:val="00C67EBD"/>
    <w:rsid w:val="00C769D1"/>
    <w:rsid w:val="00C778D0"/>
    <w:rsid w:val="00C81A7C"/>
    <w:rsid w:val="00C83204"/>
    <w:rsid w:val="00CA12C3"/>
    <w:rsid w:val="00CA2561"/>
    <w:rsid w:val="00CA4A20"/>
    <w:rsid w:val="00CA7C8A"/>
    <w:rsid w:val="00CC41DF"/>
    <w:rsid w:val="00CC4FCB"/>
    <w:rsid w:val="00CC6CEC"/>
    <w:rsid w:val="00CC6FBC"/>
    <w:rsid w:val="00CD3216"/>
    <w:rsid w:val="00CD6751"/>
    <w:rsid w:val="00CD797B"/>
    <w:rsid w:val="00CE7389"/>
    <w:rsid w:val="00CF042A"/>
    <w:rsid w:val="00D021A4"/>
    <w:rsid w:val="00D037A1"/>
    <w:rsid w:val="00D25917"/>
    <w:rsid w:val="00D3057D"/>
    <w:rsid w:val="00D31F24"/>
    <w:rsid w:val="00D408BB"/>
    <w:rsid w:val="00D70161"/>
    <w:rsid w:val="00D74C62"/>
    <w:rsid w:val="00D82EBD"/>
    <w:rsid w:val="00DB6A40"/>
    <w:rsid w:val="00DC02E6"/>
    <w:rsid w:val="00DC2B9A"/>
    <w:rsid w:val="00DE2F77"/>
    <w:rsid w:val="00DE3962"/>
    <w:rsid w:val="00E06FEA"/>
    <w:rsid w:val="00E10B62"/>
    <w:rsid w:val="00E1782A"/>
    <w:rsid w:val="00E23862"/>
    <w:rsid w:val="00E261D1"/>
    <w:rsid w:val="00E420F1"/>
    <w:rsid w:val="00E44490"/>
    <w:rsid w:val="00E631CE"/>
    <w:rsid w:val="00E632F5"/>
    <w:rsid w:val="00E7344B"/>
    <w:rsid w:val="00E73F44"/>
    <w:rsid w:val="00E753F2"/>
    <w:rsid w:val="00E7705D"/>
    <w:rsid w:val="00E82B70"/>
    <w:rsid w:val="00E9001C"/>
    <w:rsid w:val="00E92AF3"/>
    <w:rsid w:val="00E95EA7"/>
    <w:rsid w:val="00EA1EA2"/>
    <w:rsid w:val="00EC2D57"/>
    <w:rsid w:val="00ED30AC"/>
    <w:rsid w:val="00EE0927"/>
    <w:rsid w:val="00EF558D"/>
    <w:rsid w:val="00EF5E5E"/>
    <w:rsid w:val="00F173BF"/>
    <w:rsid w:val="00F25D02"/>
    <w:rsid w:val="00F27905"/>
    <w:rsid w:val="00F305CD"/>
    <w:rsid w:val="00F30A07"/>
    <w:rsid w:val="00F35A79"/>
    <w:rsid w:val="00F36A6B"/>
    <w:rsid w:val="00F4019F"/>
    <w:rsid w:val="00F537F1"/>
    <w:rsid w:val="00F6479A"/>
    <w:rsid w:val="00F72E39"/>
    <w:rsid w:val="00F87926"/>
    <w:rsid w:val="00F96ACC"/>
    <w:rsid w:val="00FA31F2"/>
    <w:rsid w:val="00FB4B73"/>
    <w:rsid w:val="00FB7E6E"/>
    <w:rsid w:val="00FC383A"/>
    <w:rsid w:val="00FC3877"/>
    <w:rsid w:val="00FD0ABF"/>
    <w:rsid w:val="00FE55E0"/>
    <w:rsid w:val="00FE7FCD"/>
    <w:rsid w:val="00FF344C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1004"/>
  <w15:docId w15:val="{16C6AA33-6764-4C86-809F-3EF6E550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16"/>
    <w:pPr>
      <w:spacing w:after="0" w:line="360" w:lineRule="auto"/>
    </w:pPr>
    <w:rPr>
      <w:rFonts w:ascii="맑은 고딕" w:eastAsia="맑은 고딕" w:hAnsi="맑은 고딕" w:cs="Times New Roman"/>
      <w:lang w:eastAsia="en-US"/>
    </w:rPr>
  </w:style>
  <w:style w:type="paragraph" w:styleId="1">
    <w:name w:val="heading 1"/>
    <w:basedOn w:val="a"/>
    <w:link w:val="1Char"/>
    <w:uiPriority w:val="9"/>
    <w:qFormat/>
    <w:rsid w:val="005546B8"/>
    <w:pPr>
      <w:spacing w:before="240" w:after="120" w:line="240" w:lineRule="auto"/>
      <w:jc w:val="left"/>
      <w:outlineLvl w:val="0"/>
    </w:pPr>
    <w:rPr>
      <w:rFonts w:ascii="굴림" w:eastAsia="굴림" w:hAnsi="굴림" w:cs="굴림"/>
      <w:b/>
      <w:bCs/>
      <w:color w:val="000000"/>
      <w:kern w:val="36"/>
      <w:sz w:val="33"/>
      <w:szCs w:val="33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B66016"/>
  </w:style>
  <w:style w:type="character" w:customStyle="1" w:styleId="1Char">
    <w:name w:val="제목 1 Char"/>
    <w:basedOn w:val="a0"/>
    <w:link w:val="1"/>
    <w:uiPriority w:val="9"/>
    <w:rsid w:val="005546B8"/>
    <w:rPr>
      <w:rFonts w:ascii="굴림" w:eastAsia="굴림" w:hAnsi="굴림" w:cs="굴림"/>
      <w:b/>
      <w:bCs/>
      <w:color w:val="000000"/>
      <w:kern w:val="36"/>
      <w:sz w:val="33"/>
      <w:szCs w:val="33"/>
    </w:rPr>
  </w:style>
  <w:style w:type="character" w:customStyle="1" w:styleId="highlight">
    <w:name w:val="highlight"/>
    <w:basedOn w:val="a0"/>
    <w:rsid w:val="005546B8"/>
  </w:style>
  <w:style w:type="paragraph" w:customStyle="1" w:styleId="title1">
    <w:name w:val="title1"/>
    <w:basedOn w:val="a"/>
    <w:rsid w:val="00FC3877"/>
    <w:pPr>
      <w:spacing w:line="240" w:lineRule="auto"/>
      <w:jc w:val="left"/>
    </w:pPr>
    <w:rPr>
      <w:rFonts w:ascii="굴림" w:eastAsia="굴림" w:hAnsi="굴림" w:cs="굴림"/>
      <w:kern w:val="0"/>
      <w:sz w:val="27"/>
      <w:szCs w:val="27"/>
      <w:lang w:eastAsia="ko-KR"/>
    </w:rPr>
  </w:style>
  <w:style w:type="paragraph" w:customStyle="1" w:styleId="desc2">
    <w:name w:val="desc2"/>
    <w:basedOn w:val="a"/>
    <w:rsid w:val="00FC3877"/>
    <w:pPr>
      <w:spacing w:line="240" w:lineRule="auto"/>
      <w:jc w:val="left"/>
    </w:pPr>
    <w:rPr>
      <w:rFonts w:ascii="굴림" w:eastAsia="굴림" w:hAnsi="굴림" w:cs="굴림"/>
      <w:kern w:val="0"/>
      <w:sz w:val="26"/>
      <w:szCs w:val="26"/>
      <w:lang w:eastAsia="ko-KR"/>
    </w:rPr>
  </w:style>
  <w:style w:type="paragraph" w:customStyle="1" w:styleId="details1">
    <w:name w:val="details1"/>
    <w:basedOn w:val="a"/>
    <w:rsid w:val="00FC3877"/>
    <w:pPr>
      <w:spacing w:line="240" w:lineRule="auto"/>
      <w:jc w:val="left"/>
    </w:pPr>
    <w:rPr>
      <w:rFonts w:ascii="굴림" w:eastAsia="굴림" w:hAnsi="굴림" w:cs="굴림"/>
      <w:kern w:val="0"/>
      <w:sz w:val="22"/>
      <w:lang w:eastAsia="ko-KR"/>
    </w:rPr>
  </w:style>
  <w:style w:type="character" w:customStyle="1" w:styleId="jrnl">
    <w:name w:val="jrnl"/>
    <w:basedOn w:val="a0"/>
    <w:rsid w:val="00FC3877"/>
  </w:style>
  <w:style w:type="paragraph" w:styleId="a3">
    <w:name w:val="List Paragraph"/>
    <w:basedOn w:val="a"/>
    <w:uiPriority w:val="34"/>
    <w:qFormat/>
    <w:rsid w:val="00FC387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F7E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F7E9F"/>
    <w:rPr>
      <w:rFonts w:ascii="맑은 고딕" w:eastAsia="맑은 고딕" w:hAnsi="맑은 고딕" w:cs="Times New Roman"/>
      <w:lang w:eastAsia="en-US"/>
    </w:rPr>
  </w:style>
  <w:style w:type="paragraph" w:styleId="a5">
    <w:name w:val="footer"/>
    <w:basedOn w:val="a"/>
    <w:link w:val="Char0"/>
    <w:uiPriority w:val="99"/>
    <w:unhideWhenUsed/>
    <w:rsid w:val="001F7E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F7E9F"/>
    <w:rPr>
      <w:rFonts w:ascii="맑은 고딕" w:eastAsia="맑은 고딕" w:hAnsi="맑은 고딕" w:cs="Times New Roman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B4B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4B73"/>
    <w:rPr>
      <w:rFonts w:ascii="Segoe UI" w:eastAsia="맑은 고딕" w:hAnsi="Segoe UI" w:cs="Segoe UI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9C38B0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9C38B0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8"/>
    <w:uiPriority w:val="99"/>
    <w:rsid w:val="009C38B0"/>
    <w:rPr>
      <w:rFonts w:ascii="맑은 고딕" w:eastAsia="맑은 고딕" w:hAnsi="맑은 고딕" w:cs="Times New Roman"/>
      <w:szCs w:val="20"/>
      <w:lang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C38B0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9C38B0"/>
    <w:rPr>
      <w:rFonts w:ascii="맑은 고딕" w:eastAsia="맑은 고딕" w:hAnsi="맑은 고딕" w:cs="Times New Roman"/>
      <w:b/>
      <w:bCs/>
      <w:szCs w:val="20"/>
      <w:lang w:eastAsia="en-US"/>
    </w:rPr>
  </w:style>
  <w:style w:type="paragraph" w:customStyle="1" w:styleId="EndNoteBibliographyTitle">
    <w:name w:val="EndNote Bibliography Title"/>
    <w:basedOn w:val="a"/>
    <w:link w:val="EndNoteBibliographyTitleChar"/>
    <w:rsid w:val="00207113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207113"/>
    <w:rPr>
      <w:rFonts w:ascii="맑은 고딕" w:eastAsia="맑은 고딕" w:hAnsi="맑은 고딕" w:cs="Times New Roman"/>
      <w:noProof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207113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207113"/>
    <w:rPr>
      <w:rFonts w:ascii="맑은 고딕" w:eastAsia="맑은 고딕" w:hAnsi="맑은 고딕" w:cs="Times New Roman"/>
      <w:noProof/>
      <w:lang w:eastAsia="en-US"/>
    </w:rPr>
  </w:style>
  <w:style w:type="character" w:styleId="aa">
    <w:name w:val="Hyperlink"/>
    <w:basedOn w:val="a0"/>
    <w:uiPriority w:val="99"/>
    <w:unhideWhenUsed/>
    <w:rsid w:val="00207113"/>
    <w:rPr>
      <w:color w:val="0563C1" w:themeColor="hyperlink"/>
      <w:u w:val="single"/>
    </w:rPr>
  </w:style>
  <w:style w:type="character" w:customStyle="1" w:styleId="highwire-citation-authors">
    <w:name w:val="highwire-citation-authors"/>
    <w:basedOn w:val="a0"/>
    <w:rsid w:val="009442C7"/>
  </w:style>
  <w:style w:type="character" w:customStyle="1" w:styleId="highwire-citation-author">
    <w:name w:val="highwire-citation-author"/>
    <w:basedOn w:val="a0"/>
    <w:rsid w:val="009442C7"/>
  </w:style>
  <w:style w:type="character" w:customStyle="1" w:styleId="nlm-given-names">
    <w:name w:val="nlm-given-names"/>
    <w:basedOn w:val="a0"/>
    <w:rsid w:val="009442C7"/>
  </w:style>
  <w:style w:type="character" w:customStyle="1" w:styleId="nlm-surname">
    <w:name w:val="nlm-surname"/>
    <w:basedOn w:val="a0"/>
    <w:rsid w:val="009442C7"/>
  </w:style>
  <w:style w:type="character" w:customStyle="1" w:styleId="10">
    <w:name w:val="제목1"/>
    <w:basedOn w:val="a0"/>
    <w:rsid w:val="009442C7"/>
  </w:style>
  <w:style w:type="character" w:customStyle="1" w:styleId="highwire-cite-metadata-doi">
    <w:name w:val="highwire-cite-metadata-doi"/>
    <w:basedOn w:val="a0"/>
    <w:rsid w:val="009442C7"/>
  </w:style>
  <w:style w:type="character" w:customStyle="1" w:styleId="label">
    <w:name w:val="label"/>
    <w:basedOn w:val="a0"/>
    <w:rsid w:val="009442C7"/>
  </w:style>
  <w:style w:type="paragraph" w:customStyle="1" w:styleId="ab">
    <w:name w:val="바탕글"/>
    <w:basedOn w:val="a"/>
    <w:rsid w:val="00E06FEA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  <w:lang w:eastAsia="ko-KR"/>
    </w:rPr>
  </w:style>
  <w:style w:type="paragraph" w:styleId="ac">
    <w:name w:val="Normal (Web)"/>
    <w:basedOn w:val="a"/>
    <w:uiPriority w:val="99"/>
    <w:unhideWhenUsed/>
    <w:rsid w:val="002323C2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:lang w:eastAsia="ko-KR"/>
    </w:rPr>
  </w:style>
  <w:style w:type="paragraph" w:styleId="ad">
    <w:name w:val="Revision"/>
    <w:hidden/>
    <w:uiPriority w:val="99"/>
    <w:semiHidden/>
    <w:rsid w:val="00EF5E5E"/>
    <w:pPr>
      <w:spacing w:after="0" w:line="240" w:lineRule="auto"/>
      <w:jc w:val="left"/>
    </w:pPr>
    <w:rPr>
      <w:rFonts w:ascii="맑은 고딕" w:eastAsia="맑은 고딕" w:hAnsi="맑은 고딕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4D11-558E-4882-B06C-C649ADD4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1387</Words>
  <Characters>7911</Characters>
  <Application>Microsoft Office Word</Application>
  <DocSecurity>0</DocSecurity>
  <Lines>65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사용자</dc:creator>
  <cp:lastModifiedBy>IT</cp:lastModifiedBy>
  <cp:revision>4</cp:revision>
  <dcterms:created xsi:type="dcterms:W3CDTF">2022-04-11T23:50:00Z</dcterms:created>
  <dcterms:modified xsi:type="dcterms:W3CDTF">2022-04-11T23:58:00Z</dcterms:modified>
</cp:coreProperties>
</file>